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1B51C8C" w14:textId="37A4AF46" w:rsidR="002329BC" w:rsidRPr="00A2613B" w:rsidRDefault="00D56444" w:rsidP="00EC17E2">
      <w:pPr>
        <w:spacing w:after="0" w:line="240" w:lineRule="auto"/>
        <w:jc w:val="both"/>
        <w:rPr>
          <w:rFonts w:ascii="Times New Roman" w:hAnsi="Times New Roman"/>
          <w:bCs/>
          <w:sz w:val="24"/>
          <w:szCs w:val="24"/>
        </w:rPr>
      </w:pPr>
      <w:r w:rsidRPr="00A2613B">
        <w:rPr>
          <w:rFonts w:ascii="Times New Roman" w:hAnsi="Times New Roman"/>
          <w:bCs/>
          <w:sz w:val="24"/>
          <w:szCs w:val="24"/>
        </w:rPr>
        <w:t>TIPO DE MANUSCRITO</w:t>
      </w:r>
      <w:r w:rsidR="00AC553A" w:rsidRPr="00A2613B">
        <w:rPr>
          <w:rFonts w:ascii="Times New Roman" w:hAnsi="Times New Roman"/>
          <w:bCs/>
          <w:sz w:val="24"/>
          <w:szCs w:val="24"/>
        </w:rPr>
        <w:t xml:space="preserve"> </w:t>
      </w:r>
      <w:r w:rsidR="00647D8B" w:rsidRPr="00FF2F32">
        <w:rPr>
          <w:rFonts w:ascii="Times New Roman" w:hAnsi="Times New Roman"/>
          <w:bCs/>
          <w:sz w:val="20"/>
          <w:szCs w:val="20"/>
          <w:highlight w:val="lightGray"/>
        </w:rPr>
        <w:t>[original, revisão narrativa da literatura, relato de caso e carta ao editor]</w:t>
      </w:r>
    </w:p>
    <w:p w14:paraId="0718A3CD" w14:textId="77777777" w:rsidR="002329BC" w:rsidRPr="00A2613B" w:rsidRDefault="002329BC" w:rsidP="00EC17E2">
      <w:pPr>
        <w:spacing w:after="0" w:line="240" w:lineRule="auto"/>
        <w:jc w:val="both"/>
        <w:rPr>
          <w:rFonts w:ascii="Times New Roman" w:hAnsi="Times New Roman"/>
          <w:color w:val="0070C0"/>
          <w:sz w:val="28"/>
          <w:szCs w:val="32"/>
        </w:rPr>
      </w:pPr>
      <w:r w:rsidRPr="00A2613B">
        <w:rPr>
          <w:rFonts w:ascii="Times New Roman" w:hAnsi="Times New Roman"/>
          <w:color w:val="0070C0"/>
          <w:sz w:val="28"/>
          <w:szCs w:val="32"/>
        </w:rPr>
        <w:t>____________________________________________________________</w:t>
      </w:r>
    </w:p>
    <w:p w14:paraId="21EDE42A" w14:textId="35ABCAA6" w:rsidR="00E35DFE" w:rsidRPr="00A2613B" w:rsidRDefault="00E009ED" w:rsidP="00EC17E2">
      <w:pPr>
        <w:spacing w:after="0" w:line="240" w:lineRule="auto"/>
        <w:jc w:val="center"/>
        <w:rPr>
          <w:rFonts w:ascii="Times New Roman" w:hAnsi="Times New Roman"/>
          <w:bCs/>
          <w:sz w:val="28"/>
          <w:szCs w:val="28"/>
        </w:rPr>
      </w:pPr>
      <w:r w:rsidRPr="00A2613B">
        <w:rPr>
          <w:rFonts w:ascii="Times New Roman" w:hAnsi="Times New Roman"/>
          <w:b/>
          <w:sz w:val="28"/>
          <w:szCs w:val="28"/>
        </w:rPr>
        <w:t xml:space="preserve">Título do manuscrito </w:t>
      </w:r>
      <w:r w:rsidRPr="00FF2F32">
        <w:rPr>
          <w:rFonts w:ascii="Times New Roman" w:hAnsi="Times New Roman"/>
          <w:bCs/>
          <w:sz w:val="20"/>
          <w:szCs w:val="20"/>
          <w:highlight w:val="lightGray"/>
        </w:rPr>
        <w:t>[</w:t>
      </w:r>
      <w:r w:rsidR="00B3605D" w:rsidRPr="00FF2F32">
        <w:rPr>
          <w:rFonts w:ascii="Times New Roman" w:hAnsi="Times New Roman"/>
          <w:bCs/>
          <w:sz w:val="20"/>
          <w:szCs w:val="20"/>
          <w:highlight w:val="lightGray"/>
        </w:rPr>
        <w:t>o título deverá ser conciso, mas informativo]</w:t>
      </w:r>
    </w:p>
    <w:p w14:paraId="4C6ED049" w14:textId="77777777" w:rsidR="00DA1D8D" w:rsidRPr="00A2613B" w:rsidRDefault="00DA1D8D" w:rsidP="00DA1D8D">
      <w:pPr>
        <w:spacing w:after="0" w:line="240" w:lineRule="auto"/>
        <w:jc w:val="center"/>
        <w:rPr>
          <w:rFonts w:ascii="Times New Roman" w:hAnsi="Times New Roman"/>
          <w:i/>
          <w:iCs/>
          <w:color w:val="0070C0"/>
          <w:sz w:val="24"/>
          <w:szCs w:val="24"/>
        </w:rPr>
      </w:pPr>
    </w:p>
    <w:p w14:paraId="08AECF73" w14:textId="77777777" w:rsidR="004B324C" w:rsidRDefault="00DB176A" w:rsidP="00DA1D8D">
      <w:pPr>
        <w:spacing w:after="0" w:line="240" w:lineRule="auto"/>
        <w:jc w:val="center"/>
        <w:rPr>
          <w:rFonts w:ascii="Times New Roman" w:hAnsi="Times New Roman"/>
          <w:color w:val="0070C0"/>
          <w:sz w:val="24"/>
          <w:szCs w:val="24"/>
        </w:rPr>
      </w:pPr>
      <w:proofErr w:type="spellStart"/>
      <w:r w:rsidRPr="00A2613B">
        <w:rPr>
          <w:rFonts w:ascii="Times New Roman" w:hAnsi="Times New Roman"/>
          <w:i/>
          <w:iCs/>
          <w:color w:val="0070C0"/>
          <w:sz w:val="24"/>
          <w:szCs w:val="24"/>
        </w:rPr>
        <w:t>Autor</w:t>
      </w:r>
      <w:r w:rsidR="00DA1D8D" w:rsidRPr="00A2613B">
        <w:rPr>
          <w:rFonts w:ascii="Times New Roman" w:hAnsi="Times New Roman"/>
          <w:i/>
          <w:iCs/>
          <w:color w:val="0070C0"/>
          <w:sz w:val="24"/>
          <w:szCs w:val="24"/>
          <w:vertAlign w:val="superscript"/>
        </w:rPr>
        <w:t>I</w:t>
      </w:r>
      <w:proofErr w:type="spellEnd"/>
      <w:r w:rsidR="00DA1D8D" w:rsidRPr="00A2613B">
        <w:rPr>
          <w:rFonts w:ascii="Times New Roman" w:hAnsi="Times New Roman"/>
          <w:i/>
          <w:iCs/>
          <w:color w:val="0070C0"/>
          <w:sz w:val="24"/>
          <w:szCs w:val="24"/>
        </w:rPr>
        <w:t xml:space="preserve">, </w:t>
      </w:r>
      <w:proofErr w:type="spellStart"/>
      <w:r w:rsidRPr="00A2613B">
        <w:rPr>
          <w:rFonts w:ascii="Times New Roman" w:hAnsi="Times New Roman"/>
          <w:i/>
          <w:iCs/>
          <w:color w:val="0070C0"/>
          <w:sz w:val="24"/>
          <w:szCs w:val="24"/>
        </w:rPr>
        <w:t>Autor</w:t>
      </w:r>
      <w:r w:rsidR="00DA1D8D" w:rsidRPr="00A2613B">
        <w:rPr>
          <w:rFonts w:ascii="Times New Roman" w:hAnsi="Times New Roman"/>
          <w:i/>
          <w:iCs/>
          <w:color w:val="0070C0"/>
          <w:sz w:val="24"/>
          <w:szCs w:val="24"/>
          <w:vertAlign w:val="superscript"/>
        </w:rPr>
        <w:t>II</w:t>
      </w:r>
      <w:proofErr w:type="spellEnd"/>
      <w:r w:rsidRPr="00A2613B">
        <w:rPr>
          <w:rFonts w:ascii="Times New Roman" w:hAnsi="Times New Roman"/>
          <w:color w:val="0070C0"/>
          <w:sz w:val="24"/>
          <w:szCs w:val="24"/>
        </w:rPr>
        <w:t xml:space="preserve"> </w:t>
      </w:r>
    </w:p>
    <w:p w14:paraId="3A5C9304" w14:textId="2C73D577" w:rsidR="00DA1D8D" w:rsidRPr="00A2613B" w:rsidRDefault="00DB176A" w:rsidP="00DA1D8D">
      <w:pPr>
        <w:spacing w:after="0" w:line="240" w:lineRule="auto"/>
        <w:jc w:val="center"/>
        <w:rPr>
          <w:rFonts w:ascii="Times New Roman" w:hAnsi="Times New Roman"/>
          <w:color w:val="0070C0"/>
          <w:sz w:val="24"/>
          <w:szCs w:val="24"/>
        </w:rPr>
      </w:pPr>
      <w:r w:rsidRPr="00FF2F32">
        <w:rPr>
          <w:rFonts w:ascii="Times New Roman" w:hAnsi="Times New Roman"/>
          <w:sz w:val="20"/>
          <w:szCs w:val="20"/>
          <w:highlight w:val="lightGray"/>
        </w:rPr>
        <w:t>[</w:t>
      </w:r>
      <w:r w:rsidR="004B324C" w:rsidRPr="00A2613B">
        <w:rPr>
          <w:rFonts w:ascii="Times New Roman" w:hAnsi="Times New Roman"/>
          <w:noProof/>
          <w:sz w:val="20"/>
          <w:szCs w:val="20"/>
          <w:highlight w:val="lightGray"/>
        </w:rPr>
        <w:drawing>
          <wp:inline distT="0" distB="0" distL="0" distR="0" wp14:anchorId="72D1056D" wp14:editId="57CA2693">
            <wp:extent cx="196850" cy="196850"/>
            <wp:effectExtent l="0" t="0" r="0" b="0"/>
            <wp:docPr id="7" name="Gráfico 7" descr="Seta para Cima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descr="Seta para Cima com preenchiment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6850" cy="196850"/>
                    </a:xfrm>
                    <a:prstGeom prst="rect">
                      <a:avLst/>
                    </a:prstGeom>
                  </pic:spPr>
                </pic:pic>
              </a:graphicData>
            </a:graphic>
          </wp:inline>
        </w:drawing>
      </w:r>
      <w:r w:rsidR="00242739" w:rsidRPr="00FF2F32">
        <w:rPr>
          <w:rFonts w:ascii="Times New Roman" w:hAnsi="Times New Roman"/>
          <w:sz w:val="20"/>
          <w:szCs w:val="20"/>
          <w:highlight w:val="lightGray"/>
        </w:rPr>
        <w:t>o nome de cada autor (a política editorial da revista Diagnóstico &amp; Tratamento é não utilizar abreviações dos nomes dos autores. Assim, solicitamos que os nomes sejam enviados completos)</w:t>
      </w:r>
      <w:r w:rsidRPr="00FF2F32">
        <w:rPr>
          <w:rFonts w:ascii="Times New Roman" w:hAnsi="Times New Roman"/>
          <w:sz w:val="20"/>
          <w:szCs w:val="20"/>
          <w:highlight w:val="lightGray"/>
        </w:rPr>
        <w:t>]</w:t>
      </w:r>
    </w:p>
    <w:p w14:paraId="0C80D952" w14:textId="77777777" w:rsidR="00DA1D8D" w:rsidRPr="00A2613B" w:rsidRDefault="00DA1D8D" w:rsidP="00DA1D8D">
      <w:pPr>
        <w:spacing w:after="0" w:line="240" w:lineRule="auto"/>
        <w:jc w:val="center"/>
        <w:rPr>
          <w:rFonts w:ascii="Times New Roman" w:hAnsi="Times New Roman"/>
          <w:sz w:val="24"/>
          <w:szCs w:val="24"/>
        </w:rPr>
      </w:pPr>
    </w:p>
    <w:p w14:paraId="0C2C9116" w14:textId="77777777" w:rsidR="004B324C" w:rsidRDefault="00DA1D8D" w:rsidP="00DA1D8D">
      <w:pPr>
        <w:spacing w:after="0" w:line="240" w:lineRule="auto"/>
        <w:jc w:val="center"/>
        <w:rPr>
          <w:rFonts w:ascii="Times New Roman" w:hAnsi="Times New Roman"/>
          <w:sz w:val="24"/>
          <w:szCs w:val="24"/>
        </w:rPr>
      </w:pPr>
      <w:r w:rsidRPr="00A2613B">
        <w:rPr>
          <w:rFonts w:ascii="Times New Roman" w:hAnsi="Times New Roman"/>
          <w:sz w:val="24"/>
          <w:szCs w:val="24"/>
        </w:rPr>
        <w:t xml:space="preserve">Faculdade de Medicina de </w:t>
      </w:r>
      <w:r w:rsidR="00305B52" w:rsidRPr="00A2613B">
        <w:rPr>
          <w:rFonts w:ascii="Times New Roman" w:hAnsi="Times New Roman"/>
          <w:sz w:val="24"/>
          <w:szCs w:val="24"/>
        </w:rPr>
        <w:t xml:space="preserve">...... </w:t>
      </w:r>
    </w:p>
    <w:p w14:paraId="461DE299" w14:textId="24C6B1A4" w:rsidR="00DA1D8D" w:rsidRPr="00A2613B" w:rsidRDefault="00305B52" w:rsidP="00DA1D8D">
      <w:pPr>
        <w:spacing w:after="0" w:line="240" w:lineRule="auto"/>
        <w:jc w:val="center"/>
        <w:rPr>
          <w:rFonts w:ascii="Times New Roman" w:hAnsi="Times New Roman"/>
          <w:sz w:val="24"/>
          <w:szCs w:val="24"/>
        </w:rPr>
      </w:pPr>
      <w:r w:rsidRPr="00FF2F32">
        <w:rPr>
          <w:rFonts w:ascii="Times New Roman" w:hAnsi="Times New Roman"/>
          <w:sz w:val="20"/>
          <w:szCs w:val="20"/>
          <w:highlight w:val="lightGray"/>
        </w:rPr>
        <w:t>[</w:t>
      </w:r>
      <w:r w:rsidR="004B324C" w:rsidRPr="00A2613B">
        <w:rPr>
          <w:rFonts w:ascii="Times New Roman" w:hAnsi="Times New Roman"/>
          <w:noProof/>
          <w:sz w:val="20"/>
          <w:szCs w:val="20"/>
          <w:highlight w:val="lightGray"/>
        </w:rPr>
        <w:drawing>
          <wp:inline distT="0" distB="0" distL="0" distR="0" wp14:anchorId="7599A057" wp14:editId="21A9198D">
            <wp:extent cx="196850" cy="196850"/>
            <wp:effectExtent l="0" t="0" r="0" b="0"/>
            <wp:docPr id="8" name="Gráfico 8" descr="Seta para Cima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descr="Seta para Cima com preenchiment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6850" cy="196850"/>
                    </a:xfrm>
                    <a:prstGeom prst="rect">
                      <a:avLst/>
                    </a:prstGeom>
                  </pic:spPr>
                </pic:pic>
              </a:graphicData>
            </a:graphic>
          </wp:inline>
        </w:drawing>
      </w:r>
      <w:r w:rsidR="005B7A93" w:rsidRPr="00FF2F32">
        <w:rPr>
          <w:rFonts w:ascii="Times New Roman" w:hAnsi="Times New Roman"/>
          <w:sz w:val="20"/>
          <w:szCs w:val="20"/>
          <w:highlight w:val="lightGray"/>
        </w:rPr>
        <w:t>local ou instituição onde o trabalho foi desenvolvido, cidade e país</w:t>
      </w:r>
      <w:r w:rsidRPr="00FF2F32">
        <w:rPr>
          <w:rFonts w:ascii="Times New Roman" w:hAnsi="Times New Roman"/>
          <w:sz w:val="20"/>
          <w:szCs w:val="20"/>
          <w:highlight w:val="lightGray"/>
        </w:rPr>
        <w:t>]</w:t>
      </w:r>
    </w:p>
    <w:p w14:paraId="038AF030" w14:textId="77777777" w:rsidR="00DA1D8D" w:rsidRPr="00A2613B" w:rsidRDefault="00DA1D8D" w:rsidP="00DA1D8D">
      <w:pPr>
        <w:spacing w:after="0" w:line="240" w:lineRule="auto"/>
        <w:jc w:val="center"/>
        <w:rPr>
          <w:rFonts w:ascii="Times New Roman" w:hAnsi="Times New Roman"/>
          <w:sz w:val="24"/>
          <w:szCs w:val="24"/>
        </w:rPr>
      </w:pPr>
    </w:p>
    <w:p w14:paraId="042D046F" w14:textId="6A1F4062" w:rsidR="00DA1D8D" w:rsidRPr="00FF2F32" w:rsidRDefault="00DA1D8D" w:rsidP="00DA1D8D">
      <w:pPr>
        <w:spacing w:after="0" w:line="240" w:lineRule="auto"/>
        <w:jc w:val="both"/>
        <w:rPr>
          <w:rFonts w:ascii="Times New Roman" w:hAnsi="Times New Roman"/>
          <w:sz w:val="24"/>
          <w:szCs w:val="24"/>
        </w:rPr>
      </w:pPr>
      <w:proofErr w:type="spellStart"/>
      <w:r w:rsidRPr="00FF2F32">
        <w:rPr>
          <w:rFonts w:ascii="Times New Roman" w:hAnsi="Times New Roman"/>
          <w:sz w:val="24"/>
          <w:szCs w:val="24"/>
          <w:vertAlign w:val="superscript"/>
        </w:rPr>
        <w:t>I</w:t>
      </w:r>
      <w:r w:rsidRPr="00FF2F32">
        <w:rPr>
          <w:rFonts w:ascii="Times New Roman" w:hAnsi="Times New Roman"/>
          <w:sz w:val="24"/>
          <w:szCs w:val="24"/>
        </w:rPr>
        <w:t>Nutricionista</w:t>
      </w:r>
      <w:proofErr w:type="spellEnd"/>
      <w:r w:rsidRPr="00FF2F32">
        <w:rPr>
          <w:rFonts w:ascii="Times New Roman" w:hAnsi="Times New Roman"/>
          <w:sz w:val="24"/>
          <w:szCs w:val="24"/>
        </w:rPr>
        <w:t xml:space="preserve"> </w:t>
      </w:r>
      <w:r w:rsidR="00C33AB1" w:rsidRPr="00FF2F32">
        <w:rPr>
          <w:rFonts w:ascii="Times New Roman" w:hAnsi="Times New Roman"/>
          <w:sz w:val="24"/>
          <w:szCs w:val="24"/>
        </w:rPr>
        <w:t>i</w:t>
      </w:r>
      <w:r w:rsidRPr="00FF2F32">
        <w:rPr>
          <w:rFonts w:ascii="Times New Roman" w:hAnsi="Times New Roman"/>
          <w:sz w:val="24"/>
          <w:szCs w:val="24"/>
        </w:rPr>
        <w:t xml:space="preserve">nstrutora na Universidade </w:t>
      </w:r>
      <w:r w:rsidR="005102FD" w:rsidRPr="00FF2F32">
        <w:rPr>
          <w:rFonts w:ascii="Times New Roman" w:hAnsi="Times New Roman"/>
          <w:sz w:val="24"/>
          <w:szCs w:val="24"/>
        </w:rPr>
        <w:t>XXXXX</w:t>
      </w:r>
      <w:r w:rsidRPr="00FF2F32">
        <w:rPr>
          <w:rFonts w:ascii="Times New Roman" w:hAnsi="Times New Roman"/>
          <w:sz w:val="24"/>
          <w:szCs w:val="24"/>
        </w:rPr>
        <w:t xml:space="preserve">, </w:t>
      </w:r>
      <w:r w:rsidR="005102FD" w:rsidRPr="00FF2F32">
        <w:rPr>
          <w:rFonts w:ascii="Times New Roman" w:hAnsi="Times New Roman"/>
          <w:sz w:val="24"/>
          <w:szCs w:val="24"/>
        </w:rPr>
        <w:t>São Paulo</w:t>
      </w:r>
      <w:r w:rsidRPr="00FF2F32">
        <w:rPr>
          <w:rFonts w:ascii="Times New Roman" w:hAnsi="Times New Roman"/>
          <w:sz w:val="24"/>
          <w:szCs w:val="24"/>
        </w:rPr>
        <w:t xml:space="preserve"> (SP), Brasil.</w:t>
      </w:r>
      <w:r w:rsidR="00A27D2E" w:rsidRPr="00FF2F32">
        <w:rPr>
          <w:rFonts w:ascii="Times New Roman" w:hAnsi="Times New Roman"/>
          <w:sz w:val="24"/>
          <w:szCs w:val="24"/>
        </w:rPr>
        <w:t xml:space="preserve"> </w:t>
      </w:r>
    </w:p>
    <w:p w14:paraId="4E0FC321" w14:textId="34AF9695" w:rsidR="00DA1D8D" w:rsidRPr="00FF2F32" w:rsidRDefault="00DA1D8D" w:rsidP="00DA1D8D">
      <w:pPr>
        <w:spacing w:after="0" w:line="240" w:lineRule="auto"/>
        <w:jc w:val="both"/>
        <w:rPr>
          <w:rFonts w:ascii="Times New Roman" w:hAnsi="Times New Roman"/>
          <w:sz w:val="24"/>
          <w:szCs w:val="24"/>
        </w:rPr>
      </w:pPr>
      <w:r w:rsidRPr="00FF2F32">
        <w:rPr>
          <w:rFonts w:ascii="Times New Roman" w:hAnsi="Times New Roman"/>
          <w:noProof/>
          <w:sz w:val="24"/>
          <w:szCs w:val="24"/>
        </w:rPr>
        <w:drawing>
          <wp:inline distT="0" distB="0" distL="0" distR="0" wp14:anchorId="0CD48E9A" wp14:editId="33C8922A">
            <wp:extent cx="180975" cy="1809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r:id="rId11" w:history="1">
        <w:r w:rsidR="00176485" w:rsidRPr="00E12A21">
          <w:rPr>
            <w:rStyle w:val="Hyperlink"/>
            <w:rFonts w:ascii="Times New Roman" w:hAnsi="Times New Roman"/>
            <w:sz w:val="24"/>
            <w:szCs w:val="24"/>
          </w:rPr>
          <w:t>https://orcid.org/xxxxxxxxxxxxxxxx</w:t>
        </w:r>
      </w:hyperlink>
    </w:p>
    <w:p w14:paraId="4DBDBAA7" w14:textId="77777777" w:rsidR="00DA1D8D" w:rsidRPr="00FF2F32" w:rsidRDefault="00DA1D8D" w:rsidP="00DA1D8D">
      <w:pPr>
        <w:spacing w:after="0" w:line="240" w:lineRule="auto"/>
        <w:jc w:val="both"/>
        <w:rPr>
          <w:rFonts w:ascii="Times New Roman" w:hAnsi="Times New Roman"/>
          <w:sz w:val="24"/>
          <w:szCs w:val="24"/>
        </w:rPr>
      </w:pPr>
    </w:p>
    <w:p w14:paraId="02AE8791" w14:textId="102759C8" w:rsidR="00DA1D8D" w:rsidRPr="00FF2F32" w:rsidRDefault="00DA1D8D" w:rsidP="00DA1D8D">
      <w:pPr>
        <w:spacing w:after="0" w:line="240" w:lineRule="auto"/>
        <w:jc w:val="both"/>
        <w:rPr>
          <w:rFonts w:ascii="Times New Roman" w:hAnsi="Times New Roman"/>
          <w:sz w:val="24"/>
          <w:szCs w:val="24"/>
        </w:rPr>
      </w:pPr>
      <w:proofErr w:type="spellStart"/>
      <w:r w:rsidRPr="00FF2F32">
        <w:rPr>
          <w:rFonts w:ascii="Times New Roman" w:hAnsi="Times New Roman"/>
          <w:sz w:val="24"/>
          <w:szCs w:val="24"/>
          <w:vertAlign w:val="superscript"/>
        </w:rPr>
        <w:t>II</w:t>
      </w:r>
      <w:r w:rsidRPr="00FF2F32">
        <w:rPr>
          <w:rFonts w:ascii="Times New Roman" w:hAnsi="Times New Roman"/>
          <w:sz w:val="24"/>
          <w:szCs w:val="24"/>
        </w:rPr>
        <w:t>Professor</w:t>
      </w:r>
      <w:proofErr w:type="spellEnd"/>
      <w:r w:rsidRPr="00FF2F32">
        <w:rPr>
          <w:rFonts w:ascii="Times New Roman" w:hAnsi="Times New Roman"/>
          <w:sz w:val="24"/>
          <w:szCs w:val="24"/>
        </w:rPr>
        <w:t xml:space="preserve"> </w:t>
      </w:r>
      <w:r w:rsidR="00C33AB1" w:rsidRPr="00FF2F32">
        <w:rPr>
          <w:rFonts w:ascii="Times New Roman" w:hAnsi="Times New Roman"/>
          <w:sz w:val="24"/>
          <w:szCs w:val="24"/>
        </w:rPr>
        <w:t>a</w:t>
      </w:r>
      <w:r w:rsidRPr="00FF2F32">
        <w:rPr>
          <w:rFonts w:ascii="Times New Roman" w:hAnsi="Times New Roman"/>
          <w:sz w:val="24"/>
          <w:szCs w:val="24"/>
        </w:rPr>
        <w:t>ssociado na Faculdade de Medicina de</w:t>
      </w:r>
      <w:r w:rsidR="005102FD" w:rsidRPr="00FF2F32">
        <w:rPr>
          <w:rFonts w:ascii="Times New Roman" w:hAnsi="Times New Roman"/>
          <w:sz w:val="24"/>
          <w:szCs w:val="24"/>
        </w:rPr>
        <w:t xml:space="preserve"> ..........</w:t>
      </w:r>
      <w:r w:rsidRPr="00FF2F32">
        <w:rPr>
          <w:rFonts w:ascii="Times New Roman" w:hAnsi="Times New Roman"/>
          <w:sz w:val="24"/>
          <w:szCs w:val="24"/>
        </w:rPr>
        <w:t>, Ribeirão Preto (SP), Brasil.</w:t>
      </w:r>
    </w:p>
    <w:p w14:paraId="7C93728E" w14:textId="719EC838" w:rsidR="00DA1D8D" w:rsidRPr="00FF2F32" w:rsidRDefault="00C92897" w:rsidP="00DA1D8D">
      <w:pPr>
        <w:spacing w:after="0" w:line="240" w:lineRule="auto"/>
        <w:jc w:val="both"/>
        <w:rPr>
          <w:rStyle w:val="Hyperlink"/>
          <w:rFonts w:ascii="Times New Roman" w:hAnsi="Times New Roman"/>
          <w:sz w:val="24"/>
          <w:szCs w:val="24"/>
        </w:rPr>
      </w:pPr>
      <w:r>
        <w:rPr>
          <w:rFonts w:ascii="Times New Roman" w:hAnsi="Times New Roman"/>
          <w:sz w:val="24"/>
          <w:szCs w:val="24"/>
        </w:rPr>
        <w:pict w14:anchorId="46B593E1">
          <v:shape id="_x0000_i1026" type="#_x0000_t75" style="width:14.5pt;height:14.5pt;visibility:visible;mso-wrap-style:square">
            <v:imagedata r:id="rId12" o:title=""/>
          </v:shape>
        </w:pict>
      </w:r>
      <w:hyperlink r:id="rId13" w:history="1">
        <w:r w:rsidR="00176485" w:rsidRPr="00E12A21">
          <w:rPr>
            <w:rStyle w:val="Hyperlink"/>
            <w:rFonts w:ascii="Times New Roman" w:hAnsi="Times New Roman"/>
            <w:sz w:val="24"/>
            <w:szCs w:val="24"/>
          </w:rPr>
          <w:t>https://orcid.org/xxxxxxxxxxxxxxx</w:t>
        </w:r>
      </w:hyperlink>
    </w:p>
    <w:p w14:paraId="5DC2F9C9" w14:textId="77777777" w:rsidR="004263CA" w:rsidRPr="00A2613B" w:rsidRDefault="004263CA" w:rsidP="00DA1D8D">
      <w:pPr>
        <w:spacing w:after="0" w:line="240" w:lineRule="auto"/>
        <w:jc w:val="both"/>
        <w:rPr>
          <w:rFonts w:ascii="Times New Roman" w:hAnsi="Times New Roman"/>
          <w:sz w:val="20"/>
          <w:szCs w:val="20"/>
        </w:rPr>
      </w:pPr>
    </w:p>
    <w:p w14:paraId="27BE3C94" w14:textId="0C22D932" w:rsidR="00DD5E1B" w:rsidRPr="00A2613B" w:rsidRDefault="004263CA" w:rsidP="00DA1D8D">
      <w:pPr>
        <w:spacing w:after="0" w:line="240" w:lineRule="auto"/>
        <w:jc w:val="both"/>
        <w:rPr>
          <w:rFonts w:ascii="Times New Roman" w:hAnsi="Times New Roman"/>
          <w:sz w:val="20"/>
          <w:szCs w:val="20"/>
        </w:rPr>
      </w:pPr>
      <w:r w:rsidRPr="00A2613B">
        <w:rPr>
          <w:rFonts w:ascii="Times New Roman" w:hAnsi="Times New Roman"/>
          <w:sz w:val="20"/>
          <w:szCs w:val="20"/>
          <w:highlight w:val="lightGray"/>
        </w:rPr>
        <w:t>[</w:t>
      </w:r>
      <w:r w:rsidRPr="00A2613B">
        <w:rPr>
          <w:rFonts w:ascii="Times New Roman" w:hAnsi="Times New Roman"/>
          <w:noProof/>
          <w:sz w:val="20"/>
          <w:szCs w:val="20"/>
          <w:highlight w:val="lightGray"/>
        </w:rPr>
        <w:drawing>
          <wp:inline distT="0" distB="0" distL="0" distR="0" wp14:anchorId="75DAE0FF" wp14:editId="418EB031">
            <wp:extent cx="196850" cy="196850"/>
            <wp:effectExtent l="0" t="0" r="0" b="0"/>
            <wp:docPr id="4" name="Gráfico 4" descr="Seta para Cima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descr="Seta para Cima com preenchiment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6850" cy="196850"/>
                    </a:xfrm>
                    <a:prstGeom prst="rect">
                      <a:avLst/>
                    </a:prstGeom>
                  </pic:spPr>
                </pic:pic>
              </a:graphicData>
            </a:graphic>
          </wp:inline>
        </w:drawing>
      </w:r>
      <w:r w:rsidRPr="00A2613B">
        <w:rPr>
          <w:rFonts w:ascii="Times New Roman" w:hAnsi="Times New Roman"/>
          <w:sz w:val="20"/>
          <w:szCs w:val="20"/>
          <w:highlight w:val="lightGray"/>
        </w:rPr>
        <w:t>Devem ser informadas a formação profissional do(a) autor(a) (clínico, farmacêutico, enfermeiro, nutrólogo ou outra descrição profissional, ou estudante de graduação), sua posição atual (por exemplo, estudante de mestrado ou doutorado, professor assistente, professor associado ou professor adjunto) no departamento e instituição onde ele(a) trabalha, e a cidade e país (afiliações)</w:t>
      </w:r>
      <w:r w:rsidR="00823E6B" w:rsidRPr="00A2613B">
        <w:rPr>
          <w:rFonts w:ascii="Times New Roman" w:hAnsi="Times New Roman"/>
          <w:sz w:val="20"/>
          <w:szCs w:val="20"/>
          <w:highlight w:val="lightGray"/>
        </w:rPr>
        <w:t>. Cada autor deve apresentar seu número de identificação ORCID (obtido em www.orcid.org)</w:t>
      </w:r>
      <w:r w:rsidRPr="00A2613B">
        <w:rPr>
          <w:rFonts w:ascii="Times New Roman" w:hAnsi="Times New Roman"/>
          <w:sz w:val="20"/>
          <w:szCs w:val="20"/>
          <w:highlight w:val="lightGray"/>
        </w:rPr>
        <w:t>]</w:t>
      </w:r>
    </w:p>
    <w:p w14:paraId="3F9EAA39" w14:textId="77777777" w:rsidR="00DA1D8D" w:rsidRPr="00A2613B" w:rsidRDefault="00DA1D8D" w:rsidP="00DA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pt-PT" w:eastAsia="pt-BR"/>
        </w:rPr>
      </w:pPr>
    </w:p>
    <w:p w14:paraId="4E3F626C" w14:textId="77777777" w:rsidR="00176485" w:rsidRDefault="00DA1D8D" w:rsidP="00DA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lang w:val="pt-PT" w:eastAsia="pt-BR"/>
        </w:rPr>
      </w:pPr>
      <w:r w:rsidRPr="00FF2F32">
        <w:rPr>
          <w:rFonts w:ascii="Times New Roman" w:hAnsi="Times New Roman"/>
          <w:b/>
          <w:bCs/>
          <w:sz w:val="24"/>
          <w:szCs w:val="24"/>
          <w:lang w:val="pt-PT" w:eastAsia="pt-BR"/>
        </w:rPr>
        <w:t>Contribuição dos autores</w:t>
      </w:r>
      <w:r w:rsidR="003C29B4" w:rsidRPr="00FF2F32">
        <w:rPr>
          <w:rFonts w:ascii="Times New Roman" w:hAnsi="Times New Roman"/>
          <w:b/>
          <w:bCs/>
          <w:sz w:val="24"/>
          <w:szCs w:val="24"/>
          <w:lang w:val="pt-PT" w:eastAsia="pt-BR"/>
        </w:rPr>
        <w:t>:</w:t>
      </w:r>
      <w:r w:rsidR="003C29B4" w:rsidRPr="00A2613B">
        <w:rPr>
          <w:rFonts w:ascii="Times New Roman" w:hAnsi="Times New Roman"/>
          <w:b/>
          <w:bCs/>
          <w:sz w:val="20"/>
          <w:szCs w:val="20"/>
          <w:lang w:val="pt-PT" w:eastAsia="pt-BR"/>
        </w:rPr>
        <w:t xml:space="preserve"> </w:t>
      </w:r>
    </w:p>
    <w:p w14:paraId="44F52832" w14:textId="120F4569" w:rsidR="00DA1D8D" w:rsidRPr="00A2613B" w:rsidRDefault="00D30EA2" w:rsidP="00DA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pt-PT" w:eastAsia="pt-BR"/>
        </w:rPr>
      </w:pPr>
      <w:r w:rsidRPr="00A2613B">
        <w:rPr>
          <w:rFonts w:ascii="Times New Roman" w:hAnsi="Times New Roman"/>
          <w:sz w:val="20"/>
          <w:szCs w:val="20"/>
          <w:highlight w:val="lightGray"/>
          <w:lang w:val="pt-PT" w:eastAsia="pt-BR"/>
        </w:rPr>
        <w:t>[</w:t>
      </w:r>
      <w:r w:rsidR="00176485" w:rsidRPr="00A2613B">
        <w:rPr>
          <w:rFonts w:ascii="Times New Roman" w:hAnsi="Times New Roman"/>
          <w:noProof/>
          <w:sz w:val="20"/>
          <w:szCs w:val="20"/>
          <w:highlight w:val="lightGray"/>
        </w:rPr>
        <w:drawing>
          <wp:inline distT="0" distB="0" distL="0" distR="0" wp14:anchorId="6EE69A8B" wp14:editId="1FC3B8B0">
            <wp:extent cx="196850" cy="196850"/>
            <wp:effectExtent l="0" t="0" r="0" b="0"/>
            <wp:docPr id="9" name="Gráfico 9" descr="Seta para Cima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descr="Seta para Cima com preenchiment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6850" cy="196850"/>
                    </a:xfrm>
                    <a:prstGeom prst="rect">
                      <a:avLst/>
                    </a:prstGeom>
                  </pic:spPr>
                </pic:pic>
              </a:graphicData>
            </a:graphic>
          </wp:inline>
        </w:drawing>
      </w:r>
      <w:r w:rsidR="009665AD" w:rsidRPr="00A2613B">
        <w:rPr>
          <w:rFonts w:ascii="Times New Roman" w:hAnsi="Times New Roman"/>
          <w:sz w:val="20"/>
          <w:szCs w:val="20"/>
          <w:highlight w:val="lightGray"/>
          <w:lang w:val="pt-PT" w:eastAsia="pt-BR"/>
        </w:rPr>
        <w:t>contribuição de cada autor, preferencialmente seguindo o CRediT system</w:t>
      </w:r>
      <w:r w:rsidRPr="00A2613B">
        <w:rPr>
          <w:rFonts w:ascii="Times New Roman" w:hAnsi="Times New Roman"/>
          <w:sz w:val="20"/>
          <w:szCs w:val="20"/>
          <w:highlight w:val="lightGray"/>
          <w:lang w:val="pt-PT" w:eastAsia="pt-BR"/>
        </w:rPr>
        <w:t>]</w:t>
      </w:r>
    </w:p>
    <w:p w14:paraId="0C13D7B1" w14:textId="51BB7D5F" w:rsidR="00DA1D8D" w:rsidRPr="00A2613B" w:rsidRDefault="00DA1D8D" w:rsidP="00DA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pt-PT" w:eastAsia="pt-BR"/>
        </w:rPr>
      </w:pPr>
    </w:p>
    <w:p w14:paraId="6189750B" w14:textId="77777777" w:rsidR="00176485" w:rsidRDefault="009665AD" w:rsidP="00DA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pt-PT" w:eastAsia="pt-BR"/>
        </w:rPr>
      </w:pPr>
      <w:r w:rsidRPr="00FF2F32">
        <w:rPr>
          <w:rFonts w:ascii="Times New Roman" w:hAnsi="Times New Roman"/>
          <w:b/>
          <w:bCs/>
          <w:sz w:val="24"/>
          <w:szCs w:val="24"/>
          <w:lang w:val="pt-PT" w:eastAsia="pt-BR"/>
        </w:rPr>
        <w:t>Apresentação do manuscrito:</w:t>
      </w:r>
      <w:r w:rsidRPr="00A2613B">
        <w:rPr>
          <w:rFonts w:ascii="Times New Roman" w:hAnsi="Times New Roman"/>
          <w:sz w:val="20"/>
          <w:szCs w:val="20"/>
          <w:lang w:val="pt-PT" w:eastAsia="pt-BR"/>
        </w:rPr>
        <w:t xml:space="preserve"> </w:t>
      </w:r>
      <w:r w:rsidR="003C29B4" w:rsidRPr="00A2613B">
        <w:rPr>
          <w:rFonts w:ascii="Times New Roman" w:hAnsi="Times New Roman"/>
          <w:sz w:val="20"/>
          <w:szCs w:val="20"/>
          <w:lang w:val="pt-PT" w:eastAsia="pt-BR"/>
        </w:rPr>
        <w:t xml:space="preserve"> </w:t>
      </w:r>
    </w:p>
    <w:p w14:paraId="20C58E30" w14:textId="715C01E2" w:rsidR="006924A4" w:rsidRPr="00A2613B" w:rsidRDefault="003C29B4" w:rsidP="00DA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pt-PT" w:eastAsia="pt-BR"/>
        </w:rPr>
      </w:pPr>
      <w:r w:rsidRPr="00A2613B">
        <w:rPr>
          <w:rFonts w:ascii="Times New Roman" w:hAnsi="Times New Roman"/>
          <w:sz w:val="20"/>
          <w:szCs w:val="20"/>
          <w:highlight w:val="lightGray"/>
          <w:lang w:val="pt-PT" w:eastAsia="pt-BR"/>
        </w:rPr>
        <w:t>[</w:t>
      </w:r>
      <w:r w:rsidR="00176485" w:rsidRPr="00A2613B">
        <w:rPr>
          <w:rFonts w:ascii="Times New Roman" w:hAnsi="Times New Roman"/>
          <w:noProof/>
          <w:sz w:val="20"/>
          <w:szCs w:val="20"/>
          <w:highlight w:val="lightGray"/>
        </w:rPr>
        <w:drawing>
          <wp:inline distT="0" distB="0" distL="0" distR="0" wp14:anchorId="71C1219A" wp14:editId="1932FD5F">
            <wp:extent cx="196850" cy="196850"/>
            <wp:effectExtent l="0" t="0" r="0" b="0"/>
            <wp:docPr id="10" name="Gráfico 10" descr="Seta para Cima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descr="Seta para Cima com preenchiment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6850" cy="196850"/>
                    </a:xfrm>
                    <a:prstGeom prst="rect">
                      <a:avLst/>
                    </a:prstGeom>
                  </pic:spPr>
                </pic:pic>
              </a:graphicData>
            </a:graphic>
          </wp:inline>
        </w:drawing>
      </w:r>
      <w:r w:rsidR="006924A4" w:rsidRPr="00A2613B">
        <w:rPr>
          <w:rFonts w:ascii="Times New Roman" w:hAnsi="Times New Roman"/>
          <w:sz w:val="20"/>
          <w:szCs w:val="20"/>
          <w:highlight w:val="lightGray"/>
          <w:lang w:val="pt-PT" w:eastAsia="pt-BR"/>
        </w:rPr>
        <w:t xml:space="preserve">a data e o local do evento no qual o </w:t>
      </w:r>
      <w:r w:rsidRPr="00A2613B">
        <w:rPr>
          <w:rFonts w:ascii="Times New Roman" w:hAnsi="Times New Roman"/>
          <w:sz w:val="20"/>
          <w:szCs w:val="20"/>
          <w:highlight w:val="lightGray"/>
          <w:lang w:val="pt-PT" w:eastAsia="pt-BR"/>
        </w:rPr>
        <w:t>manuscrito</w:t>
      </w:r>
      <w:r w:rsidR="006924A4" w:rsidRPr="00A2613B">
        <w:rPr>
          <w:rFonts w:ascii="Times New Roman" w:hAnsi="Times New Roman"/>
          <w:sz w:val="20"/>
          <w:szCs w:val="20"/>
          <w:highlight w:val="lightGray"/>
          <w:lang w:val="pt-PT" w:eastAsia="pt-BR"/>
        </w:rPr>
        <w:t xml:space="preserve"> foi apresentado, se aplicável, como congressos ou defesas de dissertações ou teses</w:t>
      </w:r>
      <w:r w:rsidRPr="00A2613B">
        <w:rPr>
          <w:rFonts w:ascii="Times New Roman" w:hAnsi="Times New Roman"/>
          <w:sz w:val="20"/>
          <w:szCs w:val="20"/>
          <w:highlight w:val="lightGray"/>
          <w:lang w:val="pt-PT" w:eastAsia="pt-BR"/>
        </w:rPr>
        <w:t>]</w:t>
      </w:r>
    </w:p>
    <w:p w14:paraId="30533EBC" w14:textId="049A882B" w:rsidR="001C370B" w:rsidRPr="00A2613B" w:rsidRDefault="001C370B" w:rsidP="00DA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pt-PT" w:eastAsia="pt-BR"/>
        </w:rPr>
      </w:pPr>
    </w:p>
    <w:p w14:paraId="79779CAE" w14:textId="77777777" w:rsidR="00176485" w:rsidRDefault="00354592" w:rsidP="00DA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pt-PT" w:eastAsia="pt-BR"/>
        </w:rPr>
      </w:pPr>
      <w:r w:rsidRPr="00FF2F32">
        <w:rPr>
          <w:rFonts w:ascii="Times New Roman" w:hAnsi="Times New Roman"/>
          <w:b/>
          <w:bCs/>
          <w:sz w:val="24"/>
          <w:szCs w:val="24"/>
          <w:lang w:val="pt-PT" w:eastAsia="pt-BR"/>
        </w:rPr>
        <w:t>A</w:t>
      </w:r>
      <w:r w:rsidR="001C370B" w:rsidRPr="00FF2F32">
        <w:rPr>
          <w:rFonts w:ascii="Times New Roman" w:hAnsi="Times New Roman"/>
          <w:b/>
          <w:bCs/>
          <w:sz w:val="24"/>
          <w:szCs w:val="24"/>
          <w:lang w:val="pt-PT" w:eastAsia="pt-BR"/>
        </w:rPr>
        <w:t>gradecimentos</w:t>
      </w:r>
      <w:r w:rsidRPr="00FF2F32">
        <w:rPr>
          <w:rFonts w:ascii="Times New Roman" w:hAnsi="Times New Roman"/>
          <w:b/>
          <w:bCs/>
          <w:sz w:val="24"/>
          <w:szCs w:val="24"/>
          <w:lang w:val="pt-PT" w:eastAsia="pt-BR"/>
        </w:rPr>
        <w:t>:</w:t>
      </w:r>
      <w:r w:rsidRPr="00A2613B">
        <w:rPr>
          <w:rFonts w:ascii="Times New Roman" w:hAnsi="Times New Roman"/>
          <w:sz w:val="20"/>
          <w:szCs w:val="20"/>
          <w:lang w:val="pt-PT" w:eastAsia="pt-BR"/>
        </w:rPr>
        <w:t xml:space="preserve"> </w:t>
      </w:r>
    </w:p>
    <w:p w14:paraId="3766933E" w14:textId="7CC2A52F" w:rsidR="001C370B" w:rsidRPr="00A2613B" w:rsidRDefault="00354592" w:rsidP="00DA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pt-PT" w:eastAsia="pt-BR"/>
        </w:rPr>
      </w:pPr>
      <w:r w:rsidRPr="00A2613B">
        <w:rPr>
          <w:rFonts w:ascii="Times New Roman" w:hAnsi="Times New Roman"/>
          <w:sz w:val="20"/>
          <w:szCs w:val="20"/>
          <w:highlight w:val="lightGray"/>
          <w:lang w:val="pt-PT" w:eastAsia="pt-BR"/>
        </w:rPr>
        <w:t>[</w:t>
      </w:r>
      <w:r w:rsidR="00176485" w:rsidRPr="00A2613B">
        <w:rPr>
          <w:rFonts w:ascii="Times New Roman" w:hAnsi="Times New Roman"/>
          <w:noProof/>
          <w:sz w:val="20"/>
          <w:szCs w:val="20"/>
          <w:highlight w:val="lightGray"/>
        </w:rPr>
        <w:drawing>
          <wp:inline distT="0" distB="0" distL="0" distR="0" wp14:anchorId="52480485" wp14:editId="2FE23351">
            <wp:extent cx="196850" cy="196850"/>
            <wp:effectExtent l="0" t="0" r="0" b="0"/>
            <wp:docPr id="11" name="Gráfico 11" descr="Seta para Cima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descr="Seta para Cima com preenchiment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6850" cy="196850"/>
                    </a:xfrm>
                    <a:prstGeom prst="rect">
                      <a:avLst/>
                    </a:prstGeom>
                  </pic:spPr>
                </pic:pic>
              </a:graphicData>
            </a:graphic>
          </wp:inline>
        </w:drawing>
      </w:r>
      <w:r w:rsidRPr="00A2613B">
        <w:rPr>
          <w:rFonts w:ascii="Times New Roman" w:hAnsi="Times New Roman"/>
          <w:sz w:val="20"/>
          <w:szCs w:val="20"/>
          <w:highlight w:val="lightGray"/>
          <w:lang w:val="pt-PT" w:eastAsia="pt-BR"/>
        </w:rPr>
        <w:t>agradecimentos</w:t>
      </w:r>
      <w:r w:rsidR="001C370B" w:rsidRPr="00A2613B">
        <w:rPr>
          <w:rFonts w:ascii="Times New Roman" w:hAnsi="Times New Roman"/>
          <w:sz w:val="20"/>
          <w:szCs w:val="20"/>
          <w:highlight w:val="lightGray"/>
          <w:lang w:val="pt-PT" w:eastAsia="pt-BR"/>
        </w:rPr>
        <w:t>, se necessário (essa seção também deverá ser usada para indicar quaisquer outras contribuições por indivíduos ou profissionais que tenham ajudado a produzir ou revisar o estudo, e cujas contribuições para a publicação não caracterizem autoria</w:t>
      </w:r>
      <w:r w:rsidRPr="00A2613B">
        <w:rPr>
          <w:rFonts w:ascii="Times New Roman" w:hAnsi="Times New Roman"/>
          <w:sz w:val="20"/>
          <w:szCs w:val="20"/>
          <w:highlight w:val="lightGray"/>
          <w:lang w:val="pt-PT" w:eastAsia="pt-BR"/>
        </w:rPr>
        <w:t>]</w:t>
      </w:r>
    </w:p>
    <w:p w14:paraId="2300EAF9" w14:textId="77777777" w:rsidR="003C29B4" w:rsidRPr="00A2613B" w:rsidRDefault="003C29B4" w:rsidP="00DA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pt-PT" w:eastAsia="pt-BR"/>
        </w:rPr>
      </w:pPr>
    </w:p>
    <w:p w14:paraId="70464663" w14:textId="77777777" w:rsidR="00DA1D8D" w:rsidRPr="00FF2F32" w:rsidRDefault="00DA1D8D" w:rsidP="00DA1D8D">
      <w:pPr>
        <w:spacing w:after="0" w:line="240" w:lineRule="auto"/>
        <w:jc w:val="both"/>
        <w:rPr>
          <w:rFonts w:ascii="Times New Roman" w:hAnsi="Times New Roman"/>
          <w:b/>
          <w:bCs/>
          <w:sz w:val="24"/>
          <w:szCs w:val="24"/>
        </w:rPr>
      </w:pPr>
      <w:r w:rsidRPr="00FF2F32">
        <w:rPr>
          <w:rFonts w:ascii="Times New Roman" w:hAnsi="Times New Roman"/>
          <w:b/>
          <w:bCs/>
          <w:sz w:val="24"/>
          <w:szCs w:val="24"/>
        </w:rPr>
        <w:t>Endereço para correspondência:</w:t>
      </w:r>
    </w:p>
    <w:p w14:paraId="530740CB" w14:textId="2CA47B19" w:rsidR="00DA1D8D" w:rsidRPr="00FF2F32" w:rsidRDefault="00BE59AF" w:rsidP="00DA1D8D">
      <w:pPr>
        <w:spacing w:after="0" w:line="240" w:lineRule="auto"/>
        <w:jc w:val="both"/>
        <w:rPr>
          <w:rFonts w:ascii="Times New Roman" w:hAnsi="Times New Roman"/>
          <w:sz w:val="24"/>
          <w:szCs w:val="24"/>
        </w:rPr>
      </w:pPr>
      <w:r w:rsidRPr="00FF2F32">
        <w:rPr>
          <w:rFonts w:ascii="Times New Roman" w:hAnsi="Times New Roman"/>
          <w:sz w:val="24"/>
          <w:szCs w:val="24"/>
        </w:rPr>
        <w:t>Nome do autor correspondente</w:t>
      </w:r>
    </w:p>
    <w:p w14:paraId="54E3079A" w14:textId="71D96E53" w:rsidR="00DA1D8D" w:rsidRPr="00A2613B" w:rsidRDefault="00136C44" w:rsidP="00DA1D8D">
      <w:pPr>
        <w:spacing w:after="0" w:line="240" w:lineRule="auto"/>
        <w:jc w:val="both"/>
        <w:rPr>
          <w:rStyle w:val="Hyperlink"/>
          <w:rFonts w:ascii="Times New Roman" w:hAnsi="Times New Roman"/>
          <w:color w:val="auto"/>
          <w:sz w:val="20"/>
          <w:szCs w:val="20"/>
          <w:u w:val="none"/>
        </w:rPr>
      </w:pPr>
      <w:r w:rsidRPr="00A2613B">
        <w:rPr>
          <w:rStyle w:val="Hyperlink"/>
          <w:rFonts w:ascii="Times New Roman" w:hAnsi="Times New Roman"/>
          <w:color w:val="auto"/>
          <w:sz w:val="20"/>
          <w:szCs w:val="20"/>
          <w:highlight w:val="lightGray"/>
          <w:u w:val="none"/>
        </w:rPr>
        <w:t>[</w:t>
      </w:r>
      <w:r w:rsidR="00FF2F32" w:rsidRPr="00A2613B">
        <w:rPr>
          <w:rFonts w:ascii="Times New Roman" w:hAnsi="Times New Roman"/>
          <w:noProof/>
          <w:sz w:val="20"/>
          <w:szCs w:val="20"/>
          <w:highlight w:val="lightGray"/>
        </w:rPr>
        <w:drawing>
          <wp:inline distT="0" distB="0" distL="0" distR="0" wp14:anchorId="5EF663DA" wp14:editId="2D617A4E">
            <wp:extent cx="196850" cy="196850"/>
            <wp:effectExtent l="0" t="0" r="0" b="0"/>
            <wp:docPr id="6" name="Gráfico 6" descr="Seta para Cima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descr="Seta para Cima com preenchiment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6850" cy="196850"/>
                    </a:xfrm>
                    <a:prstGeom prst="rect">
                      <a:avLst/>
                    </a:prstGeom>
                  </pic:spPr>
                </pic:pic>
              </a:graphicData>
            </a:graphic>
          </wp:inline>
        </w:drawing>
      </w:r>
      <w:r w:rsidRPr="00A2613B">
        <w:rPr>
          <w:rStyle w:val="Hyperlink"/>
          <w:rFonts w:ascii="Times New Roman" w:hAnsi="Times New Roman"/>
          <w:color w:val="auto"/>
          <w:sz w:val="20"/>
          <w:szCs w:val="20"/>
          <w:highlight w:val="lightGray"/>
          <w:u w:val="none"/>
        </w:rPr>
        <w:t>Este(a) autor(a) deve indicar endereço</w:t>
      </w:r>
      <w:r w:rsidR="00343313">
        <w:rPr>
          <w:rStyle w:val="Hyperlink"/>
          <w:rFonts w:ascii="Times New Roman" w:hAnsi="Times New Roman"/>
          <w:color w:val="auto"/>
          <w:sz w:val="20"/>
          <w:szCs w:val="20"/>
          <w:highlight w:val="lightGray"/>
          <w:u w:val="none"/>
        </w:rPr>
        <w:t xml:space="preserve"> completo</w:t>
      </w:r>
      <w:r w:rsidRPr="00A2613B">
        <w:rPr>
          <w:rStyle w:val="Hyperlink"/>
          <w:rFonts w:ascii="Times New Roman" w:hAnsi="Times New Roman"/>
          <w:color w:val="auto"/>
          <w:sz w:val="20"/>
          <w:szCs w:val="20"/>
          <w:highlight w:val="lightGray"/>
          <w:u w:val="none"/>
        </w:rPr>
        <w:t xml:space="preserve">, e-mail e telefone que podem ser publicados junto ao artigo. A </w:t>
      </w:r>
      <w:r w:rsidR="00327FD6">
        <w:rPr>
          <w:rStyle w:val="Hyperlink"/>
          <w:rFonts w:ascii="Times New Roman" w:hAnsi="Times New Roman"/>
          <w:color w:val="auto"/>
          <w:sz w:val="20"/>
          <w:szCs w:val="20"/>
          <w:highlight w:val="lightGray"/>
          <w:u w:val="none"/>
        </w:rPr>
        <w:t>revista Diagnóstico &amp; Tr</w:t>
      </w:r>
      <w:r w:rsidR="00C92897">
        <w:rPr>
          <w:rStyle w:val="Hyperlink"/>
          <w:rFonts w:ascii="Times New Roman" w:hAnsi="Times New Roman"/>
          <w:color w:val="auto"/>
          <w:sz w:val="20"/>
          <w:szCs w:val="20"/>
          <w:highlight w:val="lightGray"/>
          <w:u w:val="none"/>
        </w:rPr>
        <w:t>a</w:t>
      </w:r>
      <w:r w:rsidR="00327FD6">
        <w:rPr>
          <w:rStyle w:val="Hyperlink"/>
          <w:rFonts w:ascii="Times New Roman" w:hAnsi="Times New Roman"/>
          <w:color w:val="auto"/>
          <w:sz w:val="20"/>
          <w:szCs w:val="20"/>
          <w:highlight w:val="lightGray"/>
          <w:u w:val="none"/>
        </w:rPr>
        <w:t>tamento</w:t>
      </w:r>
      <w:r w:rsidRPr="00A2613B">
        <w:rPr>
          <w:rStyle w:val="Hyperlink"/>
          <w:rFonts w:ascii="Times New Roman" w:hAnsi="Times New Roman"/>
          <w:color w:val="auto"/>
          <w:sz w:val="20"/>
          <w:szCs w:val="20"/>
          <w:highlight w:val="lightGray"/>
          <w:u w:val="none"/>
        </w:rPr>
        <w:t xml:space="preserve"> recomenda que um endereço profissional (e não um endereço residencial) seja informado para publicação.</w:t>
      </w:r>
      <w:r w:rsidR="00A2613B" w:rsidRPr="00A2613B">
        <w:rPr>
          <w:rStyle w:val="Hyperlink"/>
          <w:rFonts w:ascii="Times New Roman" w:hAnsi="Times New Roman"/>
          <w:color w:val="auto"/>
          <w:sz w:val="20"/>
          <w:szCs w:val="20"/>
          <w:highlight w:val="lightGray"/>
          <w:u w:val="none"/>
        </w:rPr>
        <w:t>]</w:t>
      </w:r>
    </w:p>
    <w:p w14:paraId="07C6AFBB" w14:textId="77777777" w:rsidR="00136C44" w:rsidRPr="00A2613B" w:rsidRDefault="00136C44" w:rsidP="00DA1D8D">
      <w:pPr>
        <w:spacing w:after="0" w:line="240" w:lineRule="auto"/>
        <w:jc w:val="both"/>
        <w:rPr>
          <w:rStyle w:val="Hyperlink"/>
          <w:rFonts w:ascii="Times New Roman" w:hAnsi="Times New Roman"/>
          <w:color w:val="auto"/>
          <w:sz w:val="20"/>
          <w:szCs w:val="20"/>
          <w:u w:val="none"/>
        </w:rPr>
      </w:pPr>
    </w:p>
    <w:p w14:paraId="24A790C3" w14:textId="2BFC2BC3" w:rsidR="00DA1D8D" w:rsidRPr="0004314B" w:rsidRDefault="00DA1D8D" w:rsidP="00DA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pt-PT" w:eastAsia="pt-BR"/>
        </w:rPr>
      </w:pPr>
      <w:r w:rsidRPr="0004314B">
        <w:rPr>
          <w:rStyle w:val="Hyperlink"/>
          <w:rFonts w:ascii="Times New Roman" w:hAnsi="Times New Roman"/>
          <w:b/>
          <w:bCs/>
          <w:color w:val="auto"/>
          <w:sz w:val="24"/>
          <w:szCs w:val="24"/>
          <w:u w:val="none"/>
        </w:rPr>
        <w:t>Fonte de fomento:</w:t>
      </w:r>
      <w:r w:rsidR="0004314B">
        <w:rPr>
          <w:rStyle w:val="Hyperlink"/>
          <w:rFonts w:ascii="Times New Roman" w:hAnsi="Times New Roman"/>
          <w:color w:val="auto"/>
          <w:sz w:val="24"/>
          <w:szCs w:val="24"/>
          <w:u w:val="none"/>
        </w:rPr>
        <w:t xml:space="preserve"> </w:t>
      </w:r>
      <w:r w:rsidR="001A176C">
        <w:rPr>
          <w:rStyle w:val="Hyperlink"/>
          <w:rFonts w:ascii="Times New Roman" w:hAnsi="Times New Roman"/>
          <w:color w:val="auto"/>
          <w:sz w:val="24"/>
          <w:szCs w:val="24"/>
          <w:u w:val="none"/>
        </w:rPr>
        <w:t>n</w:t>
      </w:r>
      <w:r w:rsidR="000E4310">
        <w:rPr>
          <w:rStyle w:val="Hyperlink"/>
          <w:rFonts w:ascii="Times New Roman" w:hAnsi="Times New Roman"/>
          <w:color w:val="auto"/>
          <w:sz w:val="24"/>
          <w:szCs w:val="24"/>
          <w:u w:val="none"/>
        </w:rPr>
        <w:t>enhuma</w:t>
      </w:r>
      <w:r w:rsidR="001A176C">
        <w:rPr>
          <w:rStyle w:val="Hyperlink"/>
          <w:rFonts w:ascii="Times New Roman" w:hAnsi="Times New Roman"/>
          <w:color w:val="auto"/>
          <w:sz w:val="24"/>
          <w:szCs w:val="24"/>
          <w:u w:val="none"/>
        </w:rPr>
        <w:t>.</w:t>
      </w:r>
      <w:r w:rsidRPr="0004314B">
        <w:rPr>
          <w:rStyle w:val="Hyperlink"/>
          <w:rFonts w:ascii="Times New Roman" w:hAnsi="Times New Roman"/>
          <w:color w:val="auto"/>
          <w:sz w:val="24"/>
          <w:szCs w:val="24"/>
          <w:u w:val="none"/>
        </w:rPr>
        <w:t xml:space="preserve"> </w:t>
      </w:r>
      <w:r w:rsidR="002B3778" w:rsidRPr="000E4310">
        <w:rPr>
          <w:rStyle w:val="Hyperlink"/>
          <w:rFonts w:ascii="Times New Roman" w:hAnsi="Times New Roman"/>
          <w:color w:val="auto"/>
          <w:sz w:val="20"/>
          <w:szCs w:val="20"/>
          <w:highlight w:val="lightGray"/>
          <w:u w:val="none"/>
        </w:rPr>
        <w:t>[</w:t>
      </w:r>
      <w:r w:rsidR="0004314B" w:rsidRPr="000E4310">
        <w:rPr>
          <w:rStyle w:val="Hyperlink"/>
          <w:rFonts w:ascii="Times New Roman" w:hAnsi="Times New Roman"/>
          <w:color w:val="auto"/>
          <w:sz w:val="20"/>
          <w:szCs w:val="20"/>
          <w:highlight w:val="lightGray"/>
          <w:u w:val="none"/>
        </w:rPr>
        <w:t>Fontes de apoio financeiro para o estudo, bolsas ou financiamento para compra ou doação de equipamentos ou drogas. O número de protocolo para o financiamento deve ser apresentado com o nome da instituição emissora. Para autores brasileiros, toda bolsa pode ser considerada relacionada à produção do estudo e deve ser declarada, isso inclui bolsas para alunos de graduação, mestrado e doutorado; além de possível apoio para programas de pós-graduação (como CAPES) e para autores individualmente, como bonificações para pesquisadores renomados (produtividade; CNPq), acompanhados pelo respectivo número do financiamento.</w:t>
      </w:r>
      <w:r w:rsidRPr="000E4310">
        <w:rPr>
          <w:rFonts w:ascii="Times New Roman" w:hAnsi="Times New Roman"/>
          <w:sz w:val="20"/>
          <w:szCs w:val="20"/>
          <w:highlight w:val="lightGray"/>
          <w:lang w:val="pt-PT" w:eastAsia="pt-BR"/>
        </w:rPr>
        <w:t>este trabalho não recebeu financiamento de entidades públicas ou privadas.</w:t>
      </w:r>
      <w:r w:rsidR="000E4310" w:rsidRPr="000E4310">
        <w:rPr>
          <w:rFonts w:ascii="Times New Roman" w:hAnsi="Times New Roman"/>
          <w:sz w:val="20"/>
          <w:szCs w:val="20"/>
          <w:highlight w:val="lightGray"/>
          <w:lang w:val="pt-PT" w:eastAsia="pt-BR"/>
        </w:rPr>
        <w:t>]</w:t>
      </w:r>
      <w:r w:rsidRPr="0004314B">
        <w:rPr>
          <w:rFonts w:ascii="Times New Roman" w:hAnsi="Times New Roman"/>
          <w:sz w:val="24"/>
          <w:szCs w:val="24"/>
          <w:lang w:val="pt-PT" w:eastAsia="pt-BR"/>
        </w:rPr>
        <w:t xml:space="preserve"> </w:t>
      </w:r>
      <w:r w:rsidRPr="000E4310">
        <w:rPr>
          <w:rFonts w:ascii="Times New Roman" w:hAnsi="Times New Roman"/>
          <w:b/>
          <w:bCs/>
          <w:sz w:val="24"/>
          <w:szCs w:val="24"/>
          <w:lang w:val="pt-PT" w:eastAsia="pt-BR"/>
        </w:rPr>
        <w:t>Conflito de interesse:</w:t>
      </w:r>
      <w:r w:rsidRPr="0004314B">
        <w:rPr>
          <w:rFonts w:ascii="Times New Roman" w:hAnsi="Times New Roman"/>
          <w:sz w:val="24"/>
          <w:szCs w:val="24"/>
          <w:lang w:val="pt-PT" w:eastAsia="pt-BR"/>
        </w:rPr>
        <w:t xml:space="preserve"> </w:t>
      </w:r>
      <w:r w:rsidR="001A176C">
        <w:rPr>
          <w:rFonts w:ascii="Times New Roman" w:hAnsi="Times New Roman"/>
          <w:sz w:val="24"/>
          <w:szCs w:val="24"/>
          <w:lang w:val="pt-PT" w:eastAsia="pt-BR"/>
        </w:rPr>
        <w:t>nenhum</w:t>
      </w:r>
      <w:r w:rsidRPr="0004314B">
        <w:rPr>
          <w:rFonts w:ascii="Times New Roman" w:hAnsi="Times New Roman"/>
          <w:sz w:val="24"/>
          <w:szCs w:val="24"/>
          <w:lang w:val="pt-PT" w:eastAsia="pt-BR"/>
        </w:rPr>
        <w:t>.</w:t>
      </w:r>
      <w:r w:rsidR="001A176C">
        <w:rPr>
          <w:rFonts w:ascii="Times New Roman" w:hAnsi="Times New Roman"/>
          <w:sz w:val="24"/>
          <w:szCs w:val="24"/>
          <w:lang w:val="pt-PT" w:eastAsia="pt-BR"/>
        </w:rPr>
        <w:t xml:space="preserve"> </w:t>
      </w:r>
      <w:r w:rsidR="001A176C" w:rsidRPr="00226EBE">
        <w:rPr>
          <w:rFonts w:ascii="Times New Roman" w:hAnsi="Times New Roman"/>
          <w:sz w:val="20"/>
          <w:szCs w:val="20"/>
          <w:highlight w:val="lightGray"/>
          <w:lang w:val="pt-PT" w:eastAsia="pt-BR"/>
        </w:rPr>
        <w:t>[</w:t>
      </w:r>
      <w:r w:rsidR="00226EBE" w:rsidRPr="00226EBE">
        <w:rPr>
          <w:rFonts w:ascii="Times New Roman" w:hAnsi="Times New Roman"/>
          <w:sz w:val="20"/>
          <w:szCs w:val="20"/>
          <w:highlight w:val="lightGray"/>
          <w:lang w:val="pt-PT" w:eastAsia="pt-BR"/>
        </w:rPr>
        <w:t>descrição de qualquer conflito de interesse por parte dos autores</w:t>
      </w:r>
      <w:r w:rsidR="001A176C" w:rsidRPr="00226EBE">
        <w:rPr>
          <w:rFonts w:ascii="Times New Roman" w:hAnsi="Times New Roman"/>
          <w:sz w:val="20"/>
          <w:szCs w:val="20"/>
          <w:highlight w:val="lightGray"/>
          <w:lang w:val="pt-PT" w:eastAsia="pt-BR"/>
        </w:rPr>
        <w:t>]</w:t>
      </w:r>
    </w:p>
    <w:p w14:paraId="4B695F4F" w14:textId="77777777" w:rsidR="00DA1D8D" w:rsidRPr="00A2613B" w:rsidRDefault="00DA1D8D" w:rsidP="00DA1D8D">
      <w:pPr>
        <w:spacing w:after="0" w:line="240" w:lineRule="auto"/>
        <w:jc w:val="both"/>
        <w:rPr>
          <w:rFonts w:ascii="Times New Roman" w:hAnsi="Times New Roman"/>
          <w:sz w:val="20"/>
          <w:szCs w:val="20"/>
        </w:rPr>
      </w:pPr>
    </w:p>
    <w:p w14:paraId="247A24B4" w14:textId="075C9763" w:rsidR="00DA1D8D" w:rsidRPr="00A2613B" w:rsidRDefault="00DA1D8D" w:rsidP="00DA1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pt-BR"/>
        </w:rPr>
      </w:pPr>
    </w:p>
    <w:p w14:paraId="1DB23B7A" w14:textId="653494DD" w:rsidR="007D6F49" w:rsidRPr="00BD5302" w:rsidRDefault="007D6F49" w:rsidP="007D6F49">
      <w:pPr>
        <w:spacing w:after="0"/>
        <w:jc w:val="both"/>
        <w:rPr>
          <w:color w:val="0070C0"/>
          <w:sz w:val="28"/>
          <w:szCs w:val="32"/>
        </w:rPr>
      </w:pPr>
      <w:r w:rsidRPr="00BD5302">
        <w:rPr>
          <w:rFonts w:ascii="Times New Roman" w:hAnsi="Times New Roman"/>
          <w:color w:val="0070C0"/>
          <w:sz w:val="28"/>
          <w:szCs w:val="32"/>
        </w:rPr>
        <w:lastRenderedPageBreak/>
        <w:t>_____________________</w:t>
      </w:r>
      <w:r w:rsidR="00BD5302">
        <w:rPr>
          <w:rFonts w:ascii="Times New Roman" w:hAnsi="Times New Roman"/>
          <w:color w:val="0070C0"/>
          <w:sz w:val="28"/>
          <w:szCs w:val="32"/>
        </w:rPr>
        <w:t>_______________________________________</w:t>
      </w:r>
    </w:p>
    <w:p w14:paraId="74A59F4B" w14:textId="71B4B721" w:rsidR="00465BE7" w:rsidRPr="0002683A" w:rsidRDefault="007049F5" w:rsidP="007D6F49">
      <w:pPr>
        <w:spacing w:after="0" w:line="360" w:lineRule="auto"/>
        <w:rPr>
          <w:rFonts w:ascii="Times New Roman" w:hAnsi="Times New Roman"/>
          <w:b/>
          <w:sz w:val="24"/>
          <w:szCs w:val="24"/>
        </w:rPr>
      </w:pPr>
      <w:r w:rsidRPr="0002683A">
        <w:rPr>
          <w:rFonts w:ascii="Times New Roman" w:hAnsi="Times New Roman"/>
          <w:b/>
          <w:sz w:val="24"/>
          <w:szCs w:val="24"/>
        </w:rPr>
        <w:t>RESUMO</w:t>
      </w:r>
      <w:r w:rsidR="008F571A">
        <w:rPr>
          <w:rFonts w:ascii="Times New Roman" w:hAnsi="Times New Roman"/>
          <w:b/>
          <w:sz w:val="24"/>
          <w:szCs w:val="24"/>
        </w:rPr>
        <w:t xml:space="preserve"> </w:t>
      </w:r>
      <w:r w:rsidR="008F571A" w:rsidRPr="0001595B">
        <w:rPr>
          <w:rFonts w:ascii="Times New Roman" w:hAnsi="Times New Roman"/>
          <w:bCs/>
          <w:sz w:val="20"/>
          <w:szCs w:val="20"/>
          <w:highlight w:val="lightGray"/>
        </w:rPr>
        <w:t>[</w:t>
      </w:r>
      <w:r w:rsidR="00F9305C" w:rsidRPr="0001595B">
        <w:rPr>
          <w:rFonts w:ascii="Times New Roman" w:hAnsi="Times New Roman"/>
          <w:bCs/>
          <w:sz w:val="20"/>
          <w:szCs w:val="20"/>
          <w:highlight w:val="lightGray"/>
        </w:rPr>
        <w:t xml:space="preserve">o exemplo </w:t>
      </w:r>
      <w:r w:rsidR="0075722E" w:rsidRPr="0001595B">
        <w:rPr>
          <w:rFonts w:ascii="Times New Roman" w:hAnsi="Times New Roman"/>
          <w:bCs/>
          <w:sz w:val="20"/>
          <w:szCs w:val="20"/>
          <w:highlight w:val="lightGray"/>
        </w:rPr>
        <w:t>abaixo</w:t>
      </w:r>
      <w:r w:rsidR="00F9305C" w:rsidRPr="0001595B">
        <w:rPr>
          <w:rFonts w:ascii="Times New Roman" w:hAnsi="Times New Roman"/>
          <w:bCs/>
          <w:sz w:val="20"/>
          <w:szCs w:val="20"/>
          <w:highlight w:val="lightGray"/>
        </w:rPr>
        <w:t xml:space="preserve"> é para artigos originais</w:t>
      </w:r>
      <w:r w:rsidR="0075722E" w:rsidRPr="0001595B">
        <w:rPr>
          <w:rFonts w:ascii="Times New Roman" w:hAnsi="Times New Roman"/>
          <w:bCs/>
          <w:sz w:val="20"/>
          <w:szCs w:val="20"/>
          <w:highlight w:val="lightGray"/>
        </w:rPr>
        <w:t>.</w:t>
      </w:r>
      <w:r w:rsidR="00F9305C" w:rsidRPr="0001595B">
        <w:rPr>
          <w:rFonts w:ascii="Times New Roman" w:hAnsi="Times New Roman"/>
          <w:bCs/>
          <w:sz w:val="20"/>
          <w:szCs w:val="20"/>
          <w:highlight w:val="lightGray"/>
        </w:rPr>
        <w:t xml:space="preserve"> </w:t>
      </w:r>
      <w:r w:rsidR="0075722E" w:rsidRPr="0001595B">
        <w:rPr>
          <w:rFonts w:ascii="Times New Roman" w:hAnsi="Times New Roman"/>
          <w:bCs/>
          <w:sz w:val="20"/>
          <w:szCs w:val="20"/>
          <w:highlight w:val="lightGray"/>
        </w:rPr>
        <w:t>O</w:t>
      </w:r>
      <w:r w:rsidR="00F9305C" w:rsidRPr="0001595B">
        <w:rPr>
          <w:rFonts w:ascii="Times New Roman" w:hAnsi="Times New Roman"/>
          <w:bCs/>
          <w:sz w:val="20"/>
          <w:szCs w:val="20"/>
          <w:highlight w:val="lightGray"/>
        </w:rPr>
        <w:t>utros tipos de artigos,</w:t>
      </w:r>
      <w:r w:rsidR="0075722E" w:rsidRPr="0001595B">
        <w:rPr>
          <w:rFonts w:ascii="Times New Roman" w:hAnsi="Times New Roman"/>
          <w:bCs/>
          <w:sz w:val="20"/>
          <w:szCs w:val="20"/>
          <w:highlight w:val="lightGray"/>
        </w:rPr>
        <w:t xml:space="preserve"> consulte as instruções para autores da Revista</w:t>
      </w:r>
      <w:r w:rsidR="0001595B" w:rsidRPr="0001595B">
        <w:rPr>
          <w:rFonts w:ascii="Times New Roman" w:hAnsi="Times New Roman"/>
          <w:bCs/>
          <w:sz w:val="20"/>
          <w:szCs w:val="20"/>
          <w:highlight w:val="lightGray"/>
        </w:rPr>
        <w:t>. O limite máximo de palavras para o resumo é de 250</w:t>
      </w:r>
      <w:r w:rsidR="008F571A" w:rsidRPr="0001595B">
        <w:rPr>
          <w:rFonts w:ascii="Times New Roman" w:hAnsi="Times New Roman"/>
          <w:bCs/>
          <w:sz w:val="20"/>
          <w:szCs w:val="20"/>
          <w:highlight w:val="lightGray"/>
        </w:rPr>
        <w:t>]</w:t>
      </w:r>
    </w:p>
    <w:p w14:paraId="05259E78" w14:textId="364559EB" w:rsidR="00465BE7" w:rsidRDefault="00C905E6" w:rsidP="007D6F49">
      <w:pPr>
        <w:spacing w:after="0" w:line="360" w:lineRule="auto"/>
        <w:jc w:val="both"/>
        <w:rPr>
          <w:rFonts w:ascii="Times New Roman" w:hAnsi="Times New Roman"/>
          <w:sz w:val="24"/>
          <w:szCs w:val="24"/>
        </w:rPr>
      </w:pPr>
      <w:r w:rsidRPr="00731BBD">
        <w:rPr>
          <w:rFonts w:ascii="Times New Roman" w:hAnsi="Times New Roman"/>
          <w:b/>
          <w:bCs/>
          <w:sz w:val="24"/>
          <w:szCs w:val="24"/>
        </w:rPr>
        <w:t>Contexto</w:t>
      </w:r>
      <w:r w:rsidR="009429E7" w:rsidRPr="00731BBD">
        <w:rPr>
          <w:rFonts w:ascii="Times New Roman" w:hAnsi="Times New Roman"/>
          <w:b/>
          <w:bCs/>
          <w:sz w:val="24"/>
          <w:szCs w:val="24"/>
        </w:rPr>
        <w:t xml:space="preserve"> e </w:t>
      </w:r>
      <w:r w:rsidR="006D4D07">
        <w:rPr>
          <w:rFonts w:ascii="Times New Roman" w:hAnsi="Times New Roman"/>
          <w:b/>
          <w:bCs/>
          <w:sz w:val="24"/>
          <w:szCs w:val="24"/>
        </w:rPr>
        <w:t>o</w:t>
      </w:r>
      <w:r w:rsidR="009429E7" w:rsidRPr="00731BBD">
        <w:rPr>
          <w:rFonts w:ascii="Times New Roman" w:hAnsi="Times New Roman"/>
          <w:b/>
          <w:bCs/>
          <w:sz w:val="24"/>
          <w:szCs w:val="24"/>
        </w:rPr>
        <w:t>bjetivo</w:t>
      </w:r>
      <w:r w:rsidRPr="00C33AB1">
        <w:rPr>
          <w:rFonts w:ascii="Times New Roman" w:hAnsi="Times New Roman"/>
          <w:b/>
          <w:bCs/>
          <w:sz w:val="24"/>
          <w:szCs w:val="24"/>
        </w:rPr>
        <w:t>:</w:t>
      </w:r>
      <w:r w:rsidRPr="00957F78">
        <w:rPr>
          <w:rFonts w:ascii="Times New Roman" w:hAnsi="Times New Roman"/>
          <w:sz w:val="24"/>
          <w:szCs w:val="24"/>
        </w:rPr>
        <w:t xml:space="preserve"> </w:t>
      </w:r>
      <w:proofErr w:type="spellStart"/>
      <w:r w:rsidR="00E337C2">
        <w:rPr>
          <w:rFonts w:ascii="Times New Roman" w:hAnsi="Times New Roman"/>
          <w:sz w:val="24"/>
          <w:szCs w:val="24"/>
        </w:rPr>
        <w:t>xxxxxxxxxxxxxx</w:t>
      </w:r>
      <w:proofErr w:type="spellEnd"/>
      <w:r w:rsidR="00412D6C" w:rsidRPr="00957F78">
        <w:rPr>
          <w:rFonts w:ascii="Times New Roman" w:hAnsi="Times New Roman"/>
          <w:sz w:val="24"/>
          <w:szCs w:val="24"/>
        </w:rPr>
        <w:t>.</w:t>
      </w:r>
      <w:r w:rsidR="00465BE7" w:rsidRPr="00957F78">
        <w:rPr>
          <w:rFonts w:ascii="Times New Roman" w:hAnsi="Times New Roman"/>
          <w:sz w:val="24"/>
          <w:szCs w:val="24"/>
        </w:rPr>
        <w:t xml:space="preserve"> </w:t>
      </w:r>
      <w:r w:rsidR="00125270" w:rsidRPr="00731BBD">
        <w:rPr>
          <w:rFonts w:ascii="Times New Roman" w:hAnsi="Times New Roman"/>
          <w:b/>
          <w:bCs/>
          <w:sz w:val="24"/>
          <w:szCs w:val="24"/>
        </w:rPr>
        <w:t>Desenho e local</w:t>
      </w:r>
      <w:r w:rsidR="00FC5BB2">
        <w:rPr>
          <w:rFonts w:ascii="Times New Roman" w:hAnsi="Times New Roman"/>
          <w:b/>
          <w:bCs/>
          <w:sz w:val="24"/>
          <w:szCs w:val="24"/>
        </w:rPr>
        <w:t xml:space="preserve"> </w:t>
      </w:r>
      <w:r w:rsidR="00A57F48" w:rsidRPr="00A57F48">
        <w:rPr>
          <w:rFonts w:ascii="Times New Roman" w:hAnsi="Times New Roman"/>
          <w:sz w:val="20"/>
          <w:szCs w:val="20"/>
          <w:highlight w:val="lightGray"/>
        </w:rPr>
        <w:t>[onde o estudo se desenvolveu]</w:t>
      </w:r>
      <w:r w:rsidR="00125270" w:rsidRPr="00C33AB1">
        <w:rPr>
          <w:rFonts w:ascii="Times New Roman" w:hAnsi="Times New Roman"/>
          <w:b/>
          <w:bCs/>
          <w:sz w:val="24"/>
          <w:szCs w:val="24"/>
        </w:rPr>
        <w:t>:</w:t>
      </w:r>
      <w:r w:rsidR="00125270" w:rsidRPr="00957F78">
        <w:rPr>
          <w:rFonts w:ascii="Times New Roman" w:hAnsi="Times New Roman"/>
          <w:sz w:val="24"/>
          <w:szCs w:val="24"/>
        </w:rPr>
        <w:t xml:space="preserve"> </w:t>
      </w:r>
      <w:proofErr w:type="spellStart"/>
      <w:r w:rsidR="00E337C2">
        <w:rPr>
          <w:rFonts w:ascii="Times New Roman" w:hAnsi="Times New Roman"/>
          <w:sz w:val="24"/>
          <w:szCs w:val="24"/>
        </w:rPr>
        <w:t>xxxxxxxxxxxxxxx</w:t>
      </w:r>
      <w:proofErr w:type="spellEnd"/>
      <w:r w:rsidR="00125270" w:rsidRPr="00957F78">
        <w:rPr>
          <w:rFonts w:ascii="Times New Roman" w:hAnsi="Times New Roman"/>
          <w:sz w:val="24"/>
          <w:szCs w:val="24"/>
        </w:rPr>
        <w:t xml:space="preserve">. </w:t>
      </w:r>
      <w:r w:rsidR="00125270" w:rsidRPr="00731BBD">
        <w:rPr>
          <w:rFonts w:ascii="Times New Roman" w:hAnsi="Times New Roman"/>
          <w:b/>
          <w:bCs/>
          <w:sz w:val="24"/>
          <w:szCs w:val="24"/>
        </w:rPr>
        <w:t>Método</w:t>
      </w:r>
      <w:r w:rsidR="00125270" w:rsidRPr="00C33AB1">
        <w:rPr>
          <w:rFonts w:ascii="Times New Roman" w:hAnsi="Times New Roman"/>
          <w:b/>
          <w:bCs/>
          <w:sz w:val="24"/>
          <w:szCs w:val="24"/>
        </w:rPr>
        <w:t>:</w:t>
      </w:r>
      <w:r w:rsidR="00125270" w:rsidRPr="00957F78">
        <w:rPr>
          <w:rFonts w:ascii="Times New Roman" w:hAnsi="Times New Roman"/>
          <w:sz w:val="24"/>
          <w:szCs w:val="24"/>
        </w:rPr>
        <w:t xml:space="preserve"> </w:t>
      </w:r>
      <w:proofErr w:type="spellStart"/>
      <w:r w:rsidR="00E337C2">
        <w:rPr>
          <w:rFonts w:ascii="Times New Roman" w:hAnsi="Times New Roman"/>
          <w:sz w:val="24"/>
          <w:szCs w:val="24"/>
        </w:rPr>
        <w:t>xxxxxxxxxxxxxx</w:t>
      </w:r>
      <w:proofErr w:type="spellEnd"/>
      <w:r w:rsidR="00465BE7" w:rsidRPr="00957F78">
        <w:rPr>
          <w:rFonts w:ascii="Times New Roman" w:hAnsi="Times New Roman"/>
          <w:sz w:val="24"/>
          <w:szCs w:val="24"/>
        </w:rPr>
        <w:t xml:space="preserve">. </w:t>
      </w:r>
      <w:r w:rsidR="00125270" w:rsidRPr="00731BBD">
        <w:rPr>
          <w:rFonts w:ascii="Times New Roman" w:hAnsi="Times New Roman"/>
          <w:b/>
          <w:bCs/>
          <w:sz w:val="24"/>
          <w:szCs w:val="24"/>
        </w:rPr>
        <w:t>Resultados</w:t>
      </w:r>
      <w:r w:rsidR="00125270" w:rsidRPr="00C33AB1">
        <w:rPr>
          <w:rFonts w:ascii="Times New Roman" w:hAnsi="Times New Roman"/>
          <w:b/>
          <w:bCs/>
          <w:sz w:val="24"/>
          <w:szCs w:val="24"/>
        </w:rPr>
        <w:t>:</w:t>
      </w:r>
      <w:r w:rsidR="00125270" w:rsidRPr="00957F78">
        <w:rPr>
          <w:rFonts w:ascii="Times New Roman" w:hAnsi="Times New Roman"/>
          <w:sz w:val="24"/>
          <w:szCs w:val="24"/>
        </w:rPr>
        <w:t xml:space="preserve"> </w:t>
      </w:r>
      <w:proofErr w:type="spellStart"/>
      <w:r w:rsidR="00A57F48">
        <w:rPr>
          <w:rFonts w:ascii="Times New Roman" w:hAnsi="Times New Roman"/>
          <w:sz w:val="24"/>
          <w:szCs w:val="24"/>
        </w:rPr>
        <w:t>xxxxxxxxxxxxx</w:t>
      </w:r>
      <w:proofErr w:type="spellEnd"/>
      <w:r w:rsidR="00A411E1">
        <w:rPr>
          <w:rFonts w:ascii="Times New Roman" w:hAnsi="Times New Roman"/>
          <w:sz w:val="24"/>
          <w:szCs w:val="24"/>
        </w:rPr>
        <w:t>.</w:t>
      </w:r>
      <w:r w:rsidR="00465BE7" w:rsidRPr="00957F78">
        <w:rPr>
          <w:rFonts w:ascii="Times New Roman" w:hAnsi="Times New Roman"/>
          <w:sz w:val="24"/>
          <w:szCs w:val="24"/>
        </w:rPr>
        <w:t xml:space="preserve"> </w:t>
      </w:r>
      <w:r w:rsidR="00823F40" w:rsidRPr="002E00A8">
        <w:rPr>
          <w:rFonts w:ascii="Times New Roman" w:hAnsi="Times New Roman"/>
          <w:b/>
          <w:bCs/>
          <w:sz w:val="24"/>
          <w:szCs w:val="24"/>
        </w:rPr>
        <w:t>D</w:t>
      </w:r>
      <w:r w:rsidR="00A35E64" w:rsidRPr="002E00A8">
        <w:rPr>
          <w:rFonts w:ascii="Times New Roman" w:hAnsi="Times New Roman"/>
          <w:b/>
          <w:bCs/>
          <w:sz w:val="24"/>
          <w:szCs w:val="24"/>
        </w:rPr>
        <w:t>iscussão</w:t>
      </w:r>
      <w:r w:rsidR="00823F40" w:rsidRPr="00C33AB1">
        <w:rPr>
          <w:rFonts w:ascii="Times New Roman" w:hAnsi="Times New Roman"/>
          <w:b/>
          <w:bCs/>
          <w:sz w:val="24"/>
          <w:szCs w:val="24"/>
        </w:rPr>
        <w:t>:</w:t>
      </w:r>
      <w:r w:rsidR="00823F40">
        <w:rPr>
          <w:rFonts w:ascii="Times New Roman" w:hAnsi="Times New Roman"/>
          <w:sz w:val="24"/>
          <w:szCs w:val="24"/>
        </w:rPr>
        <w:t xml:space="preserve"> </w:t>
      </w:r>
      <w:proofErr w:type="spellStart"/>
      <w:r w:rsidR="00A57F48">
        <w:rPr>
          <w:rFonts w:ascii="Times New Roman" w:hAnsi="Times New Roman"/>
          <w:sz w:val="24"/>
          <w:szCs w:val="24"/>
        </w:rPr>
        <w:t>xxxxxxxxxxxxxx</w:t>
      </w:r>
      <w:proofErr w:type="spellEnd"/>
      <w:r w:rsidR="003F6F0A">
        <w:rPr>
          <w:rFonts w:ascii="Times New Roman" w:hAnsi="Times New Roman"/>
          <w:sz w:val="24"/>
          <w:szCs w:val="24"/>
        </w:rPr>
        <w:t xml:space="preserve">. </w:t>
      </w:r>
      <w:r w:rsidR="00125270" w:rsidRPr="00731BBD">
        <w:rPr>
          <w:rFonts w:ascii="Times New Roman" w:hAnsi="Times New Roman"/>
          <w:b/>
          <w:bCs/>
          <w:sz w:val="24"/>
          <w:szCs w:val="24"/>
        </w:rPr>
        <w:t>Conclus</w:t>
      </w:r>
      <w:r w:rsidR="00731BBD" w:rsidRPr="00731BBD">
        <w:rPr>
          <w:rFonts w:ascii="Times New Roman" w:hAnsi="Times New Roman"/>
          <w:b/>
          <w:bCs/>
          <w:sz w:val="24"/>
          <w:szCs w:val="24"/>
        </w:rPr>
        <w:t>ão</w:t>
      </w:r>
      <w:r w:rsidR="00125270" w:rsidRPr="00C33AB1">
        <w:rPr>
          <w:rFonts w:ascii="Times New Roman" w:hAnsi="Times New Roman"/>
          <w:b/>
          <w:bCs/>
          <w:sz w:val="24"/>
          <w:szCs w:val="24"/>
        </w:rPr>
        <w:t>:</w:t>
      </w:r>
      <w:r w:rsidR="00125270" w:rsidRPr="00957F78">
        <w:rPr>
          <w:rFonts w:ascii="Times New Roman" w:hAnsi="Times New Roman"/>
          <w:sz w:val="24"/>
          <w:szCs w:val="24"/>
        </w:rPr>
        <w:t xml:space="preserve"> </w:t>
      </w:r>
      <w:proofErr w:type="spellStart"/>
      <w:r w:rsidR="00A57F48">
        <w:rPr>
          <w:rFonts w:ascii="Times New Roman" w:hAnsi="Times New Roman"/>
          <w:sz w:val="24"/>
          <w:szCs w:val="24"/>
        </w:rPr>
        <w:t>xxxxxxxxxxxxxxxxxx</w:t>
      </w:r>
      <w:proofErr w:type="spellEnd"/>
      <w:r w:rsidR="00465BE7" w:rsidRPr="00957F78">
        <w:rPr>
          <w:rFonts w:ascii="Times New Roman" w:hAnsi="Times New Roman"/>
          <w:sz w:val="24"/>
          <w:szCs w:val="24"/>
        </w:rPr>
        <w:t>.</w:t>
      </w:r>
    </w:p>
    <w:p w14:paraId="103E47D3" w14:textId="77777777" w:rsidR="007D6F49" w:rsidRDefault="007D6F49" w:rsidP="007D6F49">
      <w:pPr>
        <w:spacing w:after="0" w:line="360" w:lineRule="auto"/>
        <w:jc w:val="both"/>
        <w:rPr>
          <w:rFonts w:ascii="Times New Roman" w:hAnsi="Times New Roman"/>
          <w:sz w:val="24"/>
          <w:szCs w:val="24"/>
        </w:rPr>
      </w:pPr>
    </w:p>
    <w:p w14:paraId="6D3418B3" w14:textId="7B24AF6B" w:rsidR="007D6F49" w:rsidRDefault="007049F5" w:rsidP="00BD5302">
      <w:pPr>
        <w:pBdr>
          <w:bottom w:val="single" w:sz="12" w:space="1" w:color="auto"/>
        </w:pBdr>
        <w:spacing w:after="0" w:line="360" w:lineRule="auto"/>
        <w:jc w:val="both"/>
        <w:rPr>
          <w:rFonts w:ascii="Times New Roman" w:hAnsi="Times New Roman"/>
          <w:sz w:val="24"/>
          <w:szCs w:val="24"/>
        </w:rPr>
      </w:pPr>
      <w:r w:rsidRPr="007049F5">
        <w:rPr>
          <w:rFonts w:ascii="Times New Roman" w:hAnsi="Times New Roman"/>
          <w:b/>
          <w:bCs/>
          <w:sz w:val="24"/>
          <w:szCs w:val="24"/>
        </w:rPr>
        <w:t>PALAVRAS-CHAVE</w:t>
      </w:r>
      <w:r w:rsidR="00487738">
        <w:rPr>
          <w:rFonts w:ascii="Times New Roman" w:hAnsi="Times New Roman"/>
          <w:sz w:val="24"/>
          <w:szCs w:val="24"/>
        </w:rPr>
        <w:t>:</w:t>
      </w:r>
      <w:r w:rsidR="00AB0BDA">
        <w:rPr>
          <w:rFonts w:ascii="Times New Roman" w:hAnsi="Times New Roman"/>
          <w:sz w:val="24"/>
          <w:szCs w:val="24"/>
        </w:rPr>
        <w:t xml:space="preserve"> </w:t>
      </w:r>
      <w:proofErr w:type="spellStart"/>
      <w:r w:rsidR="00A57F48">
        <w:rPr>
          <w:rFonts w:ascii="Times New Roman" w:hAnsi="Times New Roman"/>
          <w:sz w:val="24"/>
          <w:szCs w:val="24"/>
        </w:rPr>
        <w:t>xxxxxxxxxx</w:t>
      </w:r>
      <w:proofErr w:type="spellEnd"/>
      <w:r w:rsidR="00A57F48">
        <w:rPr>
          <w:rFonts w:ascii="Times New Roman" w:hAnsi="Times New Roman"/>
          <w:sz w:val="24"/>
          <w:szCs w:val="24"/>
        </w:rPr>
        <w:t xml:space="preserve">, </w:t>
      </w:r>
      <w:proofErr w:type="spellStart"/>
      <w:r w:rsidR="00A57F48">
        <w:rPr>
          <w:rFonts w:ascii="Times New Roman" w:hAnsi="Times New Roman"/>
          <w:sz w:val="24"/>
          <w:szCs w:val="24"/>
        </w:rPr>
        <w:t>xxxxxxxxxxx</w:t>
      </w:r>
      <w:proofErr w:type="spellEnd"/>
      <w:r w:rsidR="00A57F48">
        <w:rPr>
          <w:rFonts w:ascii="Times New Roman" w:hAnsi="Times New Roman"/>
          <w:sz w:val="24"/>
          <w:szCs w:val="24"/>
        </w:rPr>
        <w:t xml:space="preserve">, </w:t>
      </w:r>
      <w:proofErr w:type="spellStart"/>
      <w:r w:rsidR="00A57F48">
        <w:rPr>
          <w:rFonts w:ascii="Times New Roman" w:hAnsi="Times New Roman"/>
          <w:sz w:val="24"/>
          <w:szCs w:val="24"/>
        </w:rPr>
        <w:t>xxxxxxxxxxx</w:t>
      </w:r>
      <w:proofErr w:type="spellEnd"/>
      <w:r w:rsidR="00A57F48">
        <w:rPr>
          <w:rFonts w:ascii="Times New Roman" w:hAnsi="Times New Roman"/>
          <w:sz w:val="24"/>
          <w:szCs w:val="24"/>
        </w:rPr>
        <w:t xml:space="preserve">, </w:t>
      </w:r>
      <w:proofErr w:type="spellStart"/>
      <w:r w:rsidR="00A57F48">
        <w:rPr>
          <w:rFonts w:ascii="Times New Roman" w:hAnsi="Times New Roman"/>
          <w:sz w:val="24"/>
          <w:szCs w:val="24"/>
        </w:rPr>
        <w:t>xxxxxxxxxxxxxxx</w:t>
      </w:r>
      <w:proofErr w:type="spellEnd"/>
      <w:r w:rsidR="00A57F48">
        <w:rPr>
          <w:rFonts w:ascii="Times New Roman" w:hAnsi="Times New Roman"/>
          <w:sz w:val="24"/>
          <w:szCs w:val="24"/>
        </w:rPr>
        <w:t xml:space="preserve">, </w:t>
      </w:r>
      <w:proofErr w:type="spellStart"/>
      <w:r w:rsidR="00A57F48">
        <w:rPr>
          <w:rFonts w:ascii="Times New Roman" w:hAnsi="Times New Roman"/>
          <w:sz w:val="24"/>
          <w:szCs w:val="24"/>
        </w:rPr>
        <w:t>xxxxxxxxxxx</w:t>
      </w:r>
      <w:proofErr w:type="spellEnd"/>
      <w:r w:rsidR="008F3F93">
        <w:rPr>
          <w:rFonts w:ascii="Times New Roman" w:hAnsi="Times New Roman"/>
          <w:sz w:val="24"/>
          <w:szCs w:val="24"/>
        </w:rPr>
        <w:t xml:space="preserve"> </w:t>
      </w:r>
      <w:r w:rsidR="008F3F93" w:rsidRPr="008F3F93">
        <w:rPr>
          <w:rFonts w:ascii="Times New Roman" w:hAnsi="Times New Roman"/>
          <w:sz w:val="20"/>
          <w:szCs w:val="20"/>
          <w:highlight w:val="lightGray"/>
        </w:rPr>
        <w:t>[O resumo deve conter cinco palavras-chave, que devem ser escolhidas a partir dos Descritores em Ciências da Saúde (</w:t>
      </w:r>
      <w:proofErr w:type="spellStart"/>
      <w:r w:rsidR="008F3F93" w:rsidRPr="008F3F93">
        <w:rPr>
          <w:rFonts w:ascii="Times New Roman" w:hAnsi="Times New Roman"/>
          <w:sz w:val="20"/>
          <w:szCs w:val="20"/>
          <w:highlight w:val="lightGray"/>
        </w:rPr>
        <w:t>DeCS</w:t>
      </w:r>
      <w:proofErr w:type="spellEnd"/>
      <w:r w:rsidR="008F3F93" w:rsidRPr="008F3F93">
        <w:rPr>
          <w:rFonts w:ascii="Times New Roman" w:hAnsi="Times New Roman"/>
          <w:sz w:val="20"/>
          <w:szCs w:val="20"/>
          <w:highlight w:val="lightGray"/>
        </w:rPr>
        <w:t>), desenvolvidos pela Bireme, que estão disponíveis na internet (</w:t>
      </w:r>
      <w:hyperlink r:id="rId14" w:history="1">
        <w:r w:rsidR="007C0A31" w:rsidRPr="00E12A21">
          <w:rPr>
            <w:rStyle w:val="Hyperlink"/>
            <w:rFonts w:ascii="Times New Roman" w:hAnsi="Times New Roman"/>
            <w:sz w:val="20"/>
            <w:szCs w:val="20"/>
            <w:highlight w:val="lightGray"/>
          </w:rPr>
          <w:t>http://decs.bvs.br/</w:t>
        </w:r>
      </w:hyperlink>
      <w:r w:rsidR="008F3F93" w:rsidRPr="008F3F93">
        <w:rPr>
          <w:rFonts w:ascii="Times New Roman" w:hAnsi="Times New Roman"/>
          <w:sz w:val="20"/>
          <w:szCs w:val="20"/>
          <w:highlight w:val="lightGray"/>
        </w:rPr>
        <w:t>)]</w:t>
      </w:r>
    </w:p>
    <w:p w14:paraId="37C342F4" w14:textId="77777777" w:rsidR="00BD5302" w:rsidRDefault="00BD5302" w:rsidP="00D54DBF">
      <w:pPr>
        <w:spacing w:after="0" w:line="360" w:lineRule="auto"/>
        <w:jc w:val="center"/>
        <w:rPr>
          <w:rFonts w:ascii="Times New Roman" w:hAnsi="Times New Roman"/>
          <w:b/>
          <w:color w:val="0070C0"/>
          <w:sz w:val="24"/>
          <w:szCs w:val="24"/>
        </w:rPr>
      </w:pPr>
    </w:p>
    <w:p w14:paraId="7C906B1B" w14:textId="6CC062E0" w:rsidR="003C5E5C" w:rsidRPr="00C76204" w:rsidRDefault="00A21D86" w:rsidP="00D54DBF">
      <w:pPr>
        <w:spacing w:after="0" w:line="360" w:lineRule="auto"/>
        <w:jc w:val="center"/>
        <w:rPr>
          <w:rFonts w:ascii="Times New Roman" w:hAnsi="Times New Roman"/>
          <w:b/>
          <w:sz w:val="20"/>
          <w:szCs w:val="20"/>
        </w:rPr>
      </w:pPr>
      <w:r>
        <w:rPr>
          <w:rFonts w:ascii="Times New Roman" w:hAnsi="Times New Roman"/>
          <w:b/>
          <w:color w:val="0070C0"/>
          <w:sz w:val="24"/>
          <w:szCs w:val="24"/>
        </w:rPr>
        <w:t>INTRODU</w:t>
      </w:r>
      <w:r w:rsidR="00AB41B0" w:rsidRPr="00AB41B0">
        <w:rPr>
          <w:rFonts w:ascii="Times New Roman" w:hAnsi="Times New Roman"/>
          <w:b/>
          <w:color w:val="0070C0"/>
          <w:sz w:val="24"/>
          <w:szCs w:val="24"/>
        </w:rPr>
        <w:t>ÇÃO</w:t>
      </w:r>
      <w:r w:rsidR="00C76204">
        <w:rPr>
          <w:rFonts w:ascii="Times New Roman" w:hAnsi="Times New Roman"/>
          <w:b/>
          <w:color w:val="0070C0"/>
          <w:sz w:val="24"/>
          <w:szCs w:val="24"/>
        </w:rPr>
        <w:t xml:space="preserve"> </w:t>
      </w:r>
    </w:p>
    <w:p w14:paraId="3B2FCF67" w14:textId="7FCA3346" w:rsidR="003C5E5C" w:rsidRPr="00B32CC5" w:rsidRDefault="00A55655" w:rsidP="00D54DBF">
      <w:pPr>
        <w:spacing w:after="0" w:line="360" w:lineRule="auto"/>
        <w:ind w:firstLine="709"/>
        <w:jc w:val="both"/>
        <w:rPr>
          <w:rFonts w:ascii="Times New Roman" w:hAnsi="Times New Roman"/>
          <w:sz w:val="24"/>
          <w:szCs w:val="24"/>
        </w:rPr>
      </w:pPr>
      <w:proofErr w:type="spellStart"/>
      <w:r>
        <w:rPr>
          <w:rFonts w:ascii="Times New Roman" w:hAnsi="Times New Roman"/>
          <w:sz w:val="24"/>
          <w:szCs w:val="24"/>
        </w:rPr>
        <w:t>Xxxx</w:t>
      </w:r>
      <w:proofErr w:type="spellEnd"/>
      <w:r w:rsidR="00A30CF4" w:rsidRPr="00A30CF4">
        <w:rPr>
          <w:rFonts w:ascii="Times New Roman" w:hAnsi="Times New Roman"/>
          <w:sz w:val="24"/>
          <w:szCs w:val="24"/>
        </w:rPr>
        <w:t xml:space="preserve"> </w:t>
      </w:r>
      <w:r>
        <w:rPr>
          <w:rFonts w:ascii="Times New Roman" w:hAnsi="Times New Roman"/>
          <w:sz w:val="24"/>
          <w:szCs w:val="24"/>
        </w:rPr>
        <w:t>x</w:t>
      </w:r>
      <w:r w:rsidR="00A30CF4" w:rsidRPr="00A30CF4">
        <w:rPr>
          <w:rFonts w:ascii="Times New Roman" w:hAnsi="Times New Roman"/>
          <w:sz w:val="24"/>
          <w:szCs w:val="24"/>
        </w:rPr>
        <w:t xml:space="preserve"> </w:t>
      </w:r>
      <w:proofErr w:type="spellStart"/>
      <w:r w:rsidR="00864362">
        <w:rPr>
          <w:rFonts w:ascii="Times New Roman" w:hAnsi="Times New Roman"/>
          <w:sz w:val="24"/>
          <w:szCs w:val="24"/>
        </w:rPr>
        <w:t>xxxxxxxx</w:t>
      </w:r>
      <w:proofErr w:type="spellEnd"/>
      <w:r w:rsidR="00A30CF4" w:rsidRPr="00A30CF4">
        <w:rPr>
          <w:rFonts w:ascii="Times New Roman" w:hAnsi="Times New Roman"/>
          <w:sz w:val="24"/>
          <w:szCs w:val="24"/>
        </w:rPr>
        <w:t xml:space="preserve"> </w:t>
      </w:r>
      <w:proofErr w:type="spellStart"/>
      <w:r w:rsidR="00767B02">
        <w:rPr>
          <w:rFonts w:ascii="Times New Roman" w:hAnsi="Times New Roman"/>
          <w:sz w:val="24"/>
          <w:szCs w:val="24"/>
        </w:rPr>
        <w:t>xx</w:t>
      </w:r>
      <w:proofErr w:type="spellEnd"/>
      <w:r w:rsidR="00A30CF4">
        <w:rPr>
          <w:rFonts w:ascii="Times New Roman" w:hAnsi="Times New Roman"/>
          <w:sz w:val="24"/>
          <w:szCs w:val="24"/>
        </w:rPr>
        <w:t xml:space="preserve"> </w:t>
      </w:r>
      <w:proofErr w:type="spellStart"/>
      <w:r w:rsidR="00767B02">
        <w:rPr>
          <w:rFonts w:ascii="Times New Roman" w:hAnsi="Times New Roman"/>
          <w:sz w:val="24"/>
          <w:szCs w:val="24"/>
        </w:rPr>
        <w:t>xxxx</w:t>
      </w:r>
      <w:proofErr w:type="spellEnd"/>
      <w:r w:rsidR="00A30CF4">
        <w:rPr>
          <w:rFonts w:ascii="Times New Roman" w:hAnsi="Times New Roman"/>
          <w:sz w:val="24"/>
          <w:szCs w:val="24"/>
        </w:rPr>
        <w:t xml:space="preserve"> </w:t>
      </w:r>
      <w:proofErr w:type="spellStart"/>
      <w:r w:rsidR="00767B02">
        <w:rPr>
          <w:rFonts w:ascii="Times New Roman" w:hAnsi="Times New Roman"/>
          <w:sz w:val="24"/>
          <w:szCs w:val="24"/>
        </w:rPr>
        <w:t>xxxxxxxxxx</w:t>
      </w:r>
      <w:proofErr w:type="spellEnd"/>
      <w:r w:rsidR="00A30CF4">
        <w:rPr>
          <w:rFonts w:ascii="Times New Roman" w:hAnsi="Times New Roman"/>
          <w:sz w:val="24"/>
          <w:szCs w:val="24"/>
        </w:rPr>
        <w:t xml:space="preserve"> </w:t>
      </w:r>
      <w:proofErr w:type="spellStart"/>
      <w:r w:rsidR="00767B02">
        <w:rPr>
          <w:rFonts w:ascii="Times New Roman" w:hAnsi="Times New Roman"/>
          <w:sz w:val="24"/>
          <w:szCs w:val="24"/>
        </w:rPr>
        <w:t>xx</w:t>
      </w:r>
      <w:proofErr w:type="spellEnd"/>
      <w:r w:rsidR="00A30CF4">
        <w:rPr>
          <w:rFonts w:ascii="Times New Roman" w:hAnsi="Times New Roman"/>
          <w:sz w:val="24"/>
          <w:szCs w:val="24"/>
        </w:rPr>
        <w:t xml:space="preserve"> </w:t>
      </w:r>
      <w:proofErr w:type="spellStart"/>
      <w:r w:rsidR="00767B02">
        <w:rPr>
          <w:rFonts w:ascii="Times New Roman" w:hAnsi="Times New Roman"/>
          <w:sz w:val="24"/>
          <w:szCs w:val="24"/>
        </w:rPr>
        <w:t>xxxxxx</w:t>
      </w:r>
      <w:proofErr w:type="spellEnd"/>
      <w:r w:rsidR="00B26BDD">
        <w:rPr>
          <w:rFonts w:ascii="Times New Roman" w:hAnsi="Times New Roman"/>
          <w:sz w:val="24"/>
          <w:szCs w:val="24"/>
        </w:rPr>
        <w:t xml:space="preserve"> </w:t>
      </w:r>
      <w:proofErr w:type="spellStart"/>
      <w:r w:rsidR="00302101">
        <w:rPr>
          <w:rFonts w:ascii="Times New Roman" w:hAnsi="Times New Roman"/>
          <w:sz w:val="24"/>
          <w:szCs w:val="24"/>
        </w:rPr>
        <w:t>xxxx</w:t>
      </w:r>
      <w:proofErr w:type="spellEnd"/>
      <w:r w:rsidR="00B26BDD">
        <w:rPr>
          <w:rFonts w:ascii="Times New Roman" w:hAnsi="Times New Roman"/>
          <w:sz w:val="24"/>
          <w:szCs w:val="24"/>
        </w:rPr>
        <w:t xml:space="preserve"> </w:t>
      </w:r>
      <w:proofErr w:type="spellStart"/>
      <w:r w:rsidR="00302101">
        <w:rPr>
          <w:rFonts w:ascii="Times New Roman" w:hAnsi="Times New Roman"/>
          <w:sz w:val="24"/>
          <w:szCs w:val="24"/>
        </w:rPr>
        <w:t>xxxxxxx</w:t>
      </w:r>
      <w:proofErr w:type="spellEnd"/>
      <w:r w:rsidR="0002683A">
        <w:rPr>
          <w:rFonts w:ascii="Times New Roman" w:hAnsi="Times New Roman"/>
          <w:sz w:val="24"/>
          <w:szCs w:val="24"/>
        </w:rPr>
        <w:t xml:space="preserve"> </w:t>
      </w:r>
      <w:proofErr w:type="spellStart"/>
      <w:r w:rsidR="00302101">
        <w:rPr>
          <w:rFonts w:ascii="Times New Roman" w:hAnsi="Times New Roman"/>
          <w:sz w:val="24"/>
          <w:szCs w:val="24"/>
        </w:rPr>
        <w:t>xxxxxxxxxx</w:t>
      </w:r>
      <w:proofErr w:type="spellEnd"/>
      <w:r w:rsidR="00B26BDD">
        <w:rPr>
          <w:rFonts w:ascii="Times New Roman" w:hAnsi="Times New Roman"/>
          <w:sz w:val="24"/>
          <w:szCs w:val="24"/>
        </w:rPr>
        <w:t xml:space="preserve"> </w:t>
      </w:r>
      <w:r w:rsidR="00302101">
        <w:rPr>
          <w:rFonts w:ascii="Times New Roman" w:hAnsi="Times New Roman"/>
          <w:sz w:val="24"/>
          <w:szCs w:val="24"/>
        </w:rPr>
        <w:t>x</w:t>
      </w:r>
      <w:r w:rsidR="00B26BDD">
        <w:rPr>
          <w:rFonts w:ascii="Times New Roman" w:hAnsi="Times New Roman"/>
          <w:sz w:val="24"/>
          <w:szCs w:val="24"/>
        </w:rPr>
        <w:t xml:space="preserve"> </w:t>
      </w:r>
      <w:proofErr w:type="spellStart"/>
      <w:r w:rsidR="00302101">
        <w:rPr>
          <w:rFonts w:ascii="Times New Roman" w:hAnsi="Times New Roman"/>
          <w:sz w:val="24"/>
          <w:szCs w:val="24"/>
        </w:rPr>
        <w:t>xxxx</w:t>
      </w:r>
      <w:proofErr w:type="spellEnd"/>
      <w:r w:rsidR="00B26BDD">
        <w:rPr>
          <w:rFonts w:ascii="Times New Roman" w:hAnsi="Times New Roman"/>
          <w:sz w:val="24"/>
          <w:szCs w:val="24"/>
        </w:rPr>
        <w:t xml:space="preserve"> </w:t>
      </w:r>
      <w:proofErr w:type="spellStart"/>
      <w:r w:rsidR="00302101">
        <w:rPr>
          <w:rFonts w:ascii="Times New Roman" w:hAnsi="Times New Roman"/>
          <w:sz w:val="24"/>
          <w:szCs w:val="24"/>
        </w:rPr>
        <w:t>xxxxxxxxxx</w:t>
      </w:r>
      <w:proofErr w:type="spellEnd"/>
      <w:r w:rsidR="00525FFE">
        <w:rPr>
          <w:rFonts w:ascii="Times New Roman" w:hAnsi="Times New Roman"/>
          <w:sz w:val="24"/>
          <w:szCs w:val="24"/>
        </w:rPr>
        <w:t xml:space="preserve"> </w:t>
      </w:r>
      <w:proofErr w:type="spellStart"/>
      <w:r w:rsidR="00302101">
        <w:rPr>
          <w:rFonts w:ascii="Times New Roman" w:hAnsi="Times New Roman"/>
          <w:sz w:val="24"/>
          <w:szCs w:val="24"/>
        </w:rPr>
        <w:t>xxxxxxxxx</w:t>
      </w:r>
      <w:proofErr w:type="spellEnd"/>
      <w:r w:rsidR="00525FFE">
        <w:rPr>
          <w:rFonts w:ascii="Times New Roman" w:hAnsi="Times New Roman"/>
          <w:sz w:val="24"/>
          <w:szCs w:val="24"/>
        </w:rPr>
        <w:t xml:space="preserve"> </w:t>
      </w:r>
      <w:proofErr w:type="spellStart"/>
      <w:r w:rsidR="00302101">
        <w:rPr>
          <w:rFonts w:ascii="Times New Roman" w:hAnsi="Times New Roman"/>
          <w:sz w:val="24"/>
          <w:szCs w:val="24"/>
        </w:rPr>
        <w:t>xxxx</w:t>
      </w:r>
      <w:proofErr w:type="spellEnd"/>
      <w:r w:rsidR="008F79D2">
        <w:rPr>
          <w:rFonts w:ascii="Times New Roman" w:hAnsi="Times New Roman"/>
          <w:sz w:val="24"/>
          <w:szCs w:val="24"/>
        </w:rPr>
        <w:t xml:space="preserve"> </w:t>
      </w:r>
      <w:proofErr w:type="spellStart"/>
      <w:r w:rsidR="00302101">
        <w:rPr>
          <w:rFonts w:ascii="Times New Roman" w:hAnsi="Times New Roman"/>
          <w:sz w:val="24"/>
          <w:szCs w:val="24"/>
        </w:rPr>
        <w:t>xxxxxxxxx</w:t>
      </w:r>
      <w:proofErr w:type="spellEnd"/>
      <w:r w:rsidR="00A411E1">
        <w:rPr>
          <w:rFonts w:ascii="Times New Roman" w:hAnsi="Times New Roman"/>
          <w:sz w:val="24"/>
          <w:szCs w:val="24"/>
        </w:rPr>
        <w:t xml:space="preserve"> </w:t>
      </w:r>
      <w:proofErr w:type="spellStart"/>
      <w:r w:rsidR="00302101">
        <w:rPr>
          <w:rFonts w:ascii="Times New Roman" w:hAnsi="Times New Roman"/>
          <w:sz w:val="24"/>
          <w:szCs w:val="24"/>
        </w:rPr>
        <w:t>xx</w:t>
      </w:r>
      <w:proofErr w:type="spellEnd"/>
      <w:r w:rsidR="00A30CF4">
        <w:rPr>
          <w:rFonts w:ascii="Times New Roman" w:hAnsi="Times New Roman"/>
          <w:sz w:val="24"/>
          <w:szCs w:val="24"/>
        </w:rPr>
        <w:t xml:space="preserve"> </w:t>
      </w:r>
      <w:proofErr w:type="spellStart"/>
      <w:r w:rsidR="00302101">
        <w:rPr>
          <w:rFonts w:ascii="Times New Roman" w:hAnsi="Times New Roman"/>
          <w:sz w:val="24"/>
          <w:szCs w:val="24"/>
        </w:rPr>
        <w:t>xxxxxxxxx</w:t>
      </w:r>
      <w:proofErr w:type="spellEnd"/>
      <w:r w:rsidR="00302101">
        <w:rPr>
          <w:rFonts w:ascii="Times New Roman" w:hAnsi="Times New Roman"/>
          <w:sz w:val="24"/>
          <w:szCs w:val="24"/>
        </w:rPr>
        <w:t xml:space="preserve"> </w:t>
      </w:r>
      <w:proofErr w:type="spellStart"/>
      <w:r w:rsidR="00302101">
        <w:rPr>
          <w:rFonts w:ascii="Times New Roman" w:hAnsi="Times New Roman"/>
          <w:sz w:val="24"/>
          <w:szCs w:val="24"/>
        </w:rPr>
        <w:t>xx</w:t>
      </w:r>
      <w:proofErr w:type="spellEnd"/>
      <w:r w:rsidR="002D74E6">
        <w:rPr>
          <w:rFonts w:ascii="Times New Roman" w:hAnsi="Times New Roman"/>
          <w:sz w:val="24"/>
          <w:szCs w:val="24"/>
        </w:rPr>
        <w:t xml:space="preserve"> </w:t>
      </w:r>
      <w:proofErr w:type="spellStart"/>
      <w:r w:rsidR="00A91B13">
        <w:rPr>
          <w:rFonts w:ascii="Times New Roman" w:hAnsi="Times New Roman"/>
          <w:sz w:val="24"/>
          <w:szCs w:val="24"/>
        </w:rPr>
        <w:t>xxxxxxx</w:t>
      </w:r>
      <w:proofErr w:type="spellEnd"/>
      <w:r w:rsidR="008F79D2" w:rsidRPr="008F79D2">
        <w:rPr>
          <w:rFonts w:ascii="Times New Roman" w:hAnsi="Times New Roman"/>
          <w:sz w:val="24"/>
          <w:szCs w:val="24"/>
        </w:rPr>
        <w:t xml:space="preserve"> </w:t>
      </w:r>
      <w:proofErr w:type="spellStart"/>
      <w:r w:rsidR="00A91B13">
        <w:rPr>
          <w:rFonts w:ascii="Times New Roman" w:hAnsi="Times New Roman"/>
          <w:sz w:val="24"/>
          <w:szCs w:val="24"/>
        </w:rPr>
        <w:t>xxxx</w:t>
      </w:r>
      <w:proofErr w:type="spellEnd"/>
      <w:r w:rsidR="00B26BDD">
        <w:rPr>
          <w:rFonts w:ascii="Times New Roman" w:hAnsi="Times New Roman"/>
          <w:sz w:val="24"/>
          <w:szCs w:val="24"/>
        </w:rPr>
        <w:t xml:space="preserve"> </w:t>
      </w:r>
      <w:proofErr w:type="spellStart"/>
      <w:r w:rsidR="00A91B13">
        <w:rPr>
          <w:rFonts w:ascii="Times New Roman" w:hAnsi="Times New Roman"/>
          <w:sz w:val="24"/>
          <w:szCs w:val="24"/>
        </w:rPr>
        <w:t>xxxx</w:t>
      </w:r>
      <w:proofErr w:type="spellEnd"/>
      <w:r w:rsidR="00A91B13">
        <w:rPr>
          <w:rFonts w:ascii="Times New Roman" w:hAnsi="Times New Roman"/>
          <w:sz w:val="24"/>
          <w:szCs w:val="24"/>
        </w:rPr>
        <w:t xml:space="preserve"> x</w:t>
      </w:r>
      <w:r w:rsidR="004252BD">
        <w:rPr>
          <w:rFonts w:ascii="Times New Roman" w:hAnsi="Times New Roman"/>
          <w:sz w:val="24"/>
          <w:szCs w:val="24"/>
        </w:rPr>
        <w:t xml:space="preserve"> </w:t>
      </w:r>
      <w:proofErr w:type="spellStart"/>
      <w:r w:rsidR="00A91B13">
        <w:rPr>
          <w:rFonts w:ascii="Times New Roman" w:hAnsi="Times New Roman"/>
          <w:sz w:val="24"/>
          <w:szCs w:val="24"/>
        </w:rPr>
        <w:t>xxxxx</w:t>
      </w:r>
      <w:proofErr w:type="spellEnd"/>
      <w:r w:rsidR="007B0D39" w:rsidRPr="007B0D39">
        <w:rPr>
          <w:rFonts w:ascii="Times New Roman" w:hAnsi="Times New Roman"/>
          <w:sz w:val="24"/>
          <w:szCs w:val="24"/>
        </w:rPr>
        <w:t xml:space="preserve"> </w:t>
      </w:r>
      <w:proofErr w:type="spellStart"/>
      <w:r w:rsidR="00A91B13">
        <w:rPr>
          <w:rFonts w:ascii="Times New Roman" w:hAnsi="Times New Roman"/>
          <w:sz w:val="24"/>
          <w:szCs w:val="24"/>
        </w:rPr>
        <w:t>xxxxxx</w:t>
      </w:r>
      <w:proofErr w:type="spellEnd"/>
      <w:r w:rsidR="007B0D39" w:rsidRPr="007B0D39">
        <w:rPr>
          <w:rFonts w:ascii="Times New Roman" w:hAnsi="Times New Roman"/>
          <w:sz w:val="24"/>
          <w:szCs w:val="24"/>
        </w:rPr>
        <w:t xml:space="preserve"> </w:t>
      </w:r>
      <w:proofErr w:type="spellStart"/>
      <w:r w:rsidR="00A91B13">
        <w:rPr>
          <w:rFonts w:ascii="Times New Roman" w:hAnsi="Times New Roman"/>
          <w:sz w:val="24"/>
          <w:szCs w:val="24"/>
        </w:rPr>
        <w:t>xxx</w:t>
      </w:r>
      <w:proofErr w:type="spellEnd"/>
      <w:r w:rsidR="007B0D39" w:rsidRPr="007B0D39">
        <w:rPr>
          <w:rFonts w:ascii="Times New Roman" w:hAnsi="Times New Roman"/>
          <w:sz w:val="24"/>
          <w:szCs w:val="24"/>
        </w:rPr>
        <w:t xml:space="preserve"> </w:t>
      </w:r>
      <w:proofErr w:type="spellStart"/>
      <w:r w:rsidR="00A91B13">
        <w:rPr>
          <w:rFonts w:ascii="Times New Roman" w:hAnsi="Times New Roman"/>
          <w:sz w:val="24"/>
          <w:szCs w:val="24"/>
        </w:rPr>
        <w:t>xxxxxxxx</w:t>
      </w:r>
      <w:proofErr w:type="spellEnd"/>
      <w:r w:rsidR="00A91B13">
        <w:rPr>
          <w:rFonts w:ascii="Times New Roman" w:hAnsi="Times New Roman"/>
          <w:sz w:val="24"/>
          <w:szCs w:val="24"/>
        </w:rPr>
        <w:t xml:space="preserve"> </w:t>
      </w:r>
      <w:proofErr w:type="spellStart"/>
      <w:r w:rsidR="00C76204">
        <w:rPr>
          <w:rFonts w:ascii="Times New Roman" w:hAnsi="Times New Roman"/>
          <w:sz w:val="24"/>
          <w:szCs w:val="24"/>
        </w:rPr>
        <w:t>xx</w:t>
      </w:r>
      <w:proofErr w:type="spellEnd"/>
      <w:r w:rsidR="007B0D39" w:rsidRPr="007B0D39">
        <w:rPr>
          <w:rFonts w:ascii="Times New Roman" w:hAnsi="Times New Roman"/>
          <w:sz w:val="24"/>
          <w:szCs w:val="24"/>
        </w:rPr>
        <w:t xml:space="preserve"> </w:t>
      </w:r>
      <w:proofErr w:type="spellStart"/>
      <w:r w:rsidR="00C76204">
        <w:rPr>
          <w:rFonts w:ascii="Times New Roman" w:hAnsi="Times New Roman"/>
          <w:sz w:val="24"/>
          <w:szCs w:val="24"/>
        </w:rPr>
        <w:t>xxxx</w:t>
      </w:r>
      <w:proofErr w:type="spellEnd"/>
      <w:r w:rsidR="00C76204">
        <w:rPr>
          <w:rFonts w:ascii="Times New Roman" w:hAnsi="Times New Roman"/>
          <w:sz w:val="24"/>
          <w:szCs w:val="24"/>
        </w:rPr>
        <w:t xml:space="preserve"> xxxxx</w:t>
      </w:r>
      <w:r w:rsidR="007049F5" w:rsidRPr="007B0D39">
        <w:rPr>
          <w:rFonts w:ascii="Times New Roman" w:hAnsi="Times New Roman"/>
          <w:sz w:val="24"/>
          <w:szCs w:val="24"/>
        </w:rPr>
        <w:t>.</w:t>
      </w:r>
      <w:r w:rsidR="00AD142A" w:rsidRPr="007B0D39">
        <w:rPr>
          <w:rFonts w:ascii="Times New Roman" w:hAnsi="Times New Roman"/>
          <w:sz w:val="24"/>
          <w:szCs w:val="24"/>
          <w:vertAlign w:val="superscript"/>
        </w:rPr>
        <w:t>1-5</w:t>
      </w:r>
      <w:r w:rsidR="00B32CC5">
        <w:rPr>
          <w:rFonts w:ascii="Times New Roman" w:hAnsi="Times New Roman"/>
          <w:sz w:val="24"/>
          <w:szCs w:val="24"/>
        </w:rPr>
        <w:t xml:space="preserve"> </w:t>
      </w:r>
      <w:r w:rsidR="00B32CC5" w:rsidRPr="00EB23AE">
        <w:rPr>
          <w:rFonts w:ascii="Times New Roman" w:hAnsi="Times New Roman"/>
          <w:sz w:val="20"/>
          <w:szCs w:val="20"/>
          <w:highlight w:val="lightGray"/>
        </w:rPr>
        <w:t>[</w:t>
      </w:r>
      <w:r w:rsidR="00EB23AE" w:rsidRPr="00EB23AE">
        <w:rPr>
          <w:rFonts w:ascii="Times New Roman" w:hAnsi="Times New Roman"/>
          <w:sz w:val="20"/>
          <w:szCs w:val="20"/>
          <w:highlight w:val="lightGray"/>
        </w:rPr>
        <w:t>No texto, as referências devem ser numeradas por ordem de citação. Os números de citação devem ser inseridos após pontos finais ou vírgulas nas frases, de forma sobrescrita (sem parênteses ou colchetes)</w:t>
      </w:r>
      <w:r w:rsidR="00B32CC5" w:rsidRPr="00EB23AE">
        <w:rPr>
          <w:rFonts w:ascii="Times New Roman" w:hAnsi="Times New Roman"/>
          <w:sz w:val="20"/>
          <w:szCs w:val="20"/>
          <w:highlight w:val="lightGray"/>
        </w:rPr>
        <w:t>]</w:t>
      </w:r>
    </w:p>
    <w:p w14:paraId="2602B3BE" w14:textId="77777777" w:rsidR="00D54DBF" w:rsidRDefault="00D54DBF" w:rsidP="00D54DBF">
      <w:pPr>
        <w:spacing w:after="0" w:line="360" w:lineRule="auto"/>
        <w:ind w:firstLine="709"/>
        <w:jc w:val="both"/>
        <w:rPr>
          <w:rFonts w:ascii="Times New Roman" w:hAnsi="Times New Roman"/>
          <w:sz w:val="24"/>
          <w:szCs w:val="24"/>
        </w:rPr>
      </w:pPr>
    </w:p>
    <w:p w14:paraId="2BC8DD5F" w14:textId="2B9E17CC" w:rsidR="003C5E5C" w:rsidRPr="00F531AE" w:rsidRDefault="00AA5CD9" w:rsidP="00D54DBF">
      <w:pPr>
        <w:spacing w:after="0" w:line="360" w:lineRule="auto"/>
        <w:jc w:val="center"/>
        <w:rPr>
          <w:rFonts w:ascii="Times New Roman" w:hAnsi="Times New Roman"/>
          <w:sz w:val="20"/>
          <w:szCs w:val="20"/>
        </w:rPr>
      </w:pPr>
      <w:r w:rsidRPr="00AB41B0">
        <w:rPr>
          <w:rFonts w:ascii="Times New Roman" w:hAnsi="Times New Roman"/>
          <w:b/>
          <w:bCs/>
          <w:color w:val="0070C0"/>
          <w:sz w:val="24"/>
          <w:szCs w:val="24"/>
        </w:rPr>
        <w:t>OBJETIVO</w:t>
      </w:r>
      <w:r w:rsidR="00F531AE">
        <w:rPr>
          <w:rFonts w:ascii="Times New Roman" w:hAnsi="Times New Roman"/>
          <w:color w:val="0070C0"/>
          <w:sz w:val="24"/>
          <w:szCs w:val="24"/>
        </w:rPr>
        <w:t xml:space="preserve"> </w:t>
      </w:r>
    </w:p>
    <w:p w14:paraId="4EABFAA2" w14:textId="2BDAC209" w:rsidR="00616382" w:rsidRDefault="00F531AE" w:rsidP="00D54DBF">
      <w:pPr>
        <w:spacing w:after="0" w:line="360" w:lineRule="auto"/>
        <w:ind w:firstLine="709"/>
        <w:jc w:val="both"/>
        <w:rPr>
          <w:rFonts w:ascii="Times New Roman" w:hAnsi="Times New Roman"/>
          <w:sz w:val="24"/>
          <w:szCs w:val="24"/>
        </w:rPr>
      </w:pPr>
      <w:r>
        <w:rPr>
          <w:rFonts w:ascii="Times New Roman" w:hAnsi="Times New Roman"/>
          <w:sz w:val="24"/>
          <w:szCs w:val="24"/>
        </w:rPr>
        <w:t>X</w:t>
      </w:r>
      <w:r w:rsidR="00616382">
        <w:rPr>
          <w:rFonts w:ascii="Times New Roman" w:hAnsi="Times New Roman"/>
          <w:sz w:val="24"/>
          <w:szCs w:val="24"/>
        </w:rPr>
        <w:t xml:space="preserve"> </w:t>
      </w:r>
      <w:proofErr w:type="spellStart"/>
      <w:r>
        <w:rPr>
          <w:rFonts w:ascii="Times New Roman" w:hAnsi="Times New Roman"/>
          <w:sz w:val="24"/>
          <w:szCs w:val="24"/>
        </w:rPr>
        <w:t>xxxxxxxx</w:t>
      </w:r>
      <w:proofErr w:type="spellEnd"/>
      <w:r w:rsidR="00616382">
        <w:rPr>
          <w:rFonts w:ascii="Times New Roman" w:hAnsi="Times New Roman"/>
          <w:sz w:val="24"/>
          <w:szCs w:val="24"/>
        </w:rPr>
        <w:t xml:space="preserve"> </w:t>
      </w:r>
      <w:proofErr w:type="spellStart"/>
      <w:r w:rsidR="00BC0DBE">
        <w:rPr>
          <w:rFonts w:ascii="Times New Roman" w:hAnsi="Times New Roman"/>
          <w:sz w:val="24"/>
          <w:szCs w:val="24"/>
        </w:rPr>
        <w:t>xxxxx</w:t>
      </w:r>
      <w:proofErr w:type="spellEnd"/>
      <w:r w:rsidR="00BC0DBE">
        <w:rPr>
          <w:rFonts w:ascii="Times New Roman" w:hAnsi="Times New Roman"/>
          <w:sz w:val="24"/>
          <w:szCs w:val="24"/>
        </w:rPr>
        <w:t xml:space="preserve"> </w:t>
      </w:r>
      <w:proofErr w:type="spellStart"/>
      <w:r w:rsidR="00BC0DBE">
        <w:rPr>
          <w:rFonts w:ascii="Times New Roman" w:hAnsi="Times New Roman"/>
          <w:sz w:val="24"/>
          <w:szCs w:val="24"/>
        </w:rPr>
        <w:t>xxxxxxxxxxxx</w:t>
      </w:r>
      <w:proofErr w:type="spellEnd"/>
      <w:r w:rsidR="00BC0DBE">
        <w:rPr>
          <w:rFonts w:ascii="Times New Roman" w:hAnsi="Times New Roman"/>
          <w:sz w:val="24"/>
          <w:szCs w:val="24"/>
        </w:rPr>
        <w:t xml:space="preserve"> </w:t>
      </w:r>
      <w:proofErr w:type="spellStart"/>
      <w:r w:rsidR="00BC0DBE">
        <w:rPr>
          <w:rFonts w:ascii="Times New Roman" w:hAnsi="Times New Roman"/>
          <w:sz w:val="24"/>
          <w:szCs w:val="24"/>
        </w:rPr>
        <w:t>xxx</w:t>
      </w:r>
      <w:proofErr w:type="spellEnd"/>
      <w:r w:rsidR="00BC0DBE">
        <w:rPr>
          <w:rFonts w:ascii="Times New Roman" w:hAnsi="Times New Roman"/>
          <w:sz w:val="24"/>
          <w:szCs w:val="24"/>
        </w:rPr>
        <w:t xml:space="preserve"> </w:t>
      </w:r>
      <w:proofErr w:type="spellStart"/>
      <w:r w:rsidR="00BC0DBE">
        <w:rPr>
          <w:rFonts w:ascii="Times New Roman" w:hAnsi="Times New Roman"/>
          <w:sz w:val="24"/>
          <w:szCs w:val="24"/>
        </w:rPr>
        <w:t>xxxxxxx</w:t>
      </w:r>
      <w:proofErr w:type="spellEnd"/>
      <w:r w:rsidR="00BC0DBE">
        <w:rPr>
          <w:rFonts w:ascii="Times New Roman" w:hAnsi="Times New Roman"/>
          <w:sz w:val="24"/>
          <w:szCs w:val="24"/>
        </w:rPr>
        <w:t xml:space="preserve"> </w:t>
      </w:r>
      <w:proofErr w:type="spellStart"/>
      <w:r w:rsidR="00BC0DBE">
        <w:rPr>
          <w:rFonts w:ascii="Times New Roman" w:hAnsi="Times New Roman"/>
          <w:sz w:val="24"/>
          <w:szCs w:val="24"/>
        </w:rPr>
        <w:t>xx</w:t>
      </w:r>
      <w:proofErr w:type="spellEnd"/>
      <w:r w:rsidR="00BC0DBE">
        <w:rPr>
          <w:rFonts w:ascii="Times New Roman" w:hAnsi="Times New Roman"/>
          <w:sz w:val="24"/>
          <w:szCs w:val="24"/>
        </w:rPr>
        <w:t xml:space="preserve"> xxxxxxxxxx,</w:t>
      </w:r>
      <w:r w:rsidR="007D7214" w:rsidRPr="007D7214">
        <w:rPr>
          <w:rFonts w:ascii="Times New Roman" w:hAnsi="Times New Roman"/>
          <w:sz w:val="24"/>
          <w:szCs w:val="24"/>
          <w:vertAlign w:val="superscript"/>
        </w:rPr>
        <w:t>6</w:t>
      </w:r>
      <w:r w:rsidR="00BC0DBE">
        <w:rPr>
          <w:rFonts w:ascii="Times New Roman" w:hAnsi="Times New Roman"/>
          <w:sz w:val="24"/>
          <w:szCs w:val="24"/>
        </w:rPr>
        <w:t xml:space="preserve"> </w:t>
      </w:r>
      <w:proofErr w:type="spellStart"/>
      <w:r w:rsidR="00BC0DBE">
        <w:rPr>
          <w:rFonts w:ascii="Times New Roman" w:hAnsi="Times New Roman"/>
          <w:sz w:val="24"/>
          <w:szCs w:val="24"/>
        </w:rPr>
        <w:t>x</w:t>
      </w:r>
      <w:r w:rsidR="00A009D5">
        <w:rPr>
          <w:rFonts w:ascii="Times New Roman" w:hAnsi="Times New Roman"/>
          <w:sz w:val="24"/>
          <w:szCs w:val="24"/>
        </w:rPr>
        <w:t>xxxx</w:t>
      </w:r>
      <w:proofErr w:type="spellEnd"/>
      <w:r w:rsidR="001A2591">
        <w:rPr>
          <w:rFonts w:ascii="Times New Roman" w:hAnsi="Times New Roman"/>
          <w:sz w:val="24"/>
          <w:szCs w:val="24"/>
        </w:rPr>
        <w:t>,</w:t>
      </w:r>
      <w:r w:rsidR="007549AB">
        <w:rPr>
          <w:rFonts w:ascii="Times New Roman" w:hAnsi="Times New Roman"/>
          <w:sz w:val="24"/>
          <w:szCs w:val="24"/>
        </w:rPr>
        <w:t xml:space="preserve"> </w:t>
      </w:r>
      <w:proofErr w:type="spellStart"/>
      <w:r w:rsidR="00A009D5">
        <w:rPr>
          <w:rFonts w:ascii="Times New Roman" w:hAnsi="Times New Roman"/>
          <w:sz w:val="24"/>
          <w:szCs w:val="24"/>
        </w:rPr>
        <w:t>xxxxxx</w:t>
      </w:r>
      <w:proofErr w:type="spellEnd"/>
      <w:r w:rsidR="00A009D5">
        <w:rPr>
          <w:rFonts w:ascii="Times New Roman" w:hAnsi="Times New Roman"/>
          <w:sz w:val="24"/>
          <w:szCs w:val="24"/>
        </w:rPr>
        <w:t xml:space="preserve"> x</w:t>
      </w:r>
      <w:r w:rsidR="008D4CC4">
        <w:rPr>
          <w:rFonts w:ascii="Times New Roman" w:hAnsi="Times New Roman"/>
          <w:sz w:val="24"/>
          <w:szCs w:val="24"/>
        </w:rPr>
        <w:t xml:space="preserve"> </w:t>
      </w:r>
      <w:proofErr w:type="spellStart"/>
      <w:r w:rsidR="00A009D5">
        <w:rPr>
          <w:rFonts w:ascii="Times New Roman" w:hAnsi="Times New Roman"/>
          <w:sz w:val="24"/>
          <w:szCs w:val="24"/>
        </w:rPr>
        <w:t>xxxx</w:t>
      </w:r>
      <w:proofErr w:type="spellEnd"/>
      <w:r w:rsidR="00940245">
        <w:rPr>
          <w:rFonts w:ascii="Times New Roman" w:hAnsi="Times New Roman"/>
          <w:sz w:val="24"/>
          <w:szCs w:val="24"/>
        </w:rPr>
        <w:t>.</w:t>
      </w:r>
    </w:p>
    <w:p w14:paraId="728371D5" w14:textId="77777777" w:rsidR="00485218" w:rsidRDefault="00485218" w:rsidP="00D54DBF">
      <w:pPr>
        <w:spacing w:after="0" w:line="360" w:lineRule="auto"/>
        <w:rPr>
          <w:rFonts w:ascii="Times New Roman" w:hAnsi="Times New Roman"/>
          <w:sz w:val="24"/>
          <w:szCs w:val="24"/>
        </w:rPr>
      </w:pPr>
    </w:p>
    <w:p w14:paraId="0467DBA9" w14:textId="0FECBF63" w:rsidR="003C5E5C" w:rsidRPr="00AB41B0" w:rsidRDefault="00AA5CD9" w:rsidP="00D54DBF">
      <w:pPr>
        <w:spacing w:after="0" w:line="360" w:lineRule="auto"/>
        <w:jc w:val="center"/>
        <w:rPr>
          <w:rFonts w:ascii="Times New Roman" w:hAnsi="Times New Roman"/>
          <w:b/>
          <w:color w:val="0070C0"/>
          <w:sz w:val="24"/>
          <w:szCs w:val="24"/>
        </w:rPr>
      </w:pPr>
      <w:r w:rsidRPr="00AB41B0">
        <w:rPr>
          <w:rFonts w:ascii="Times New Roman" w:hAnsi="Times New Roman"/>
          <w:b/>
          <w:color w:val="0070C0"/>
          <w:sz w:val="24"/>
          <w:szCs w:val="24"/>
        </w:rPr>
        <w:t>MÉTODO</w:t>
      </w:r>
      <w:r w:rsidR="00AB41B0" w:rsidRPr="00AB41B0">
        <w:rPr>
          <w:rFonts w:ascii="Times New Roman" w:hAnsi="Times New Roman"/>
          <w:b/>
          <w:color w:val="0070C0"/>
          <w:sz w:val="24"/>
          <w:szCs w:val="24"/>
        </w:rPr>
        <w:t>S</w:t>
      </w:r>
    </w:p>
    <w:p w14:paraId="24C5F60E" w14:textId="3712F081" w:rsidR="003C5E5C" w:rsidRDefault="0013705A" w:rsidP="00D54DBF">
      <w:pPr>
        <w:spacing w:after="0" w:line="360" w:lineRule="auto"/>
        <w:ind w:firstLine="709"/>
        <w:jc w:val="both"/>
        <w:rPr>
          <w:rFonts w:ascii="Times New Roman" w:hAnsi="Times New Roman"/>
          <w:sz w:val="24"/>
          <w:szCs w:val="24"/>
        </w:rPr>
      </w:pPr>
      <w:proofErr w:type="spellStart"/>
      <w:r>
        <w:rPr>
          <w:rFonts w:ascii="Times New Roman" w:hAnsi="Times New Roman"/>
          <w:sz w:val="24"/>
          <w:szCs w:val="24"/>
        </w:rPr>
        <w:t>Xxxx</w:t>
      </w:r>
      <w:proofErr w:type="spellEnd"/>
      <w:r w:rsidRPr="00A30CF4">
        <w:rPr>
          <w:rFonts w:ascii="Times New Roman" w:hAnsi="Times New Roman"/>
          <w:sz w:val="24"/>
          <w:szCs w:val="24"/>
        </w:rPr>
        <w:t xml:space="preserve"> </w:t>
      </w:r>
      <w:r>
        <w:rPr>
          <w:rFonts w:ascii="Times New Roman" w:hAnsi="Times New Roman"/>
          <w:sz w:val="24"/>
          <w:szCs w:val="24"/>
        </w:rPr>
        <w:t>x</w:t>
      </w:r>
      <w:r w:rsidRPr="00A30CF4">
        <w:rPr>
          <w:rFonts w:ascii="Times New Roman" w:hAnsi="Times New Roman"/>
          <w:sz w:val="24"/>
          <w:szCs w:val="24"/>
        </w:rPr>
        <w:t xml:space="preserve"> </w:t>
      </w:r>
      <w:proofErr w:type="spellStart"/>
      <w:r>
        <w:rPr>
          <w:rFonts w:ascii="Times New Roman" w:hAnsi="Times New Roman"/>
          <w:sz w:val="24"/>
          <w:szCs w:val="24"/>
        </w:rPr>
        <w:t>xxxxxxxx</w:t>
      </w:r>
      <w:proofErr w:type="spellEnd"/>
      <w:r w:rsidRPr="00A30CF4">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x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xxxxxxx</w:t>
      </w:r>
      <w:proofErr w:type="spellEnd"/>
      <w:r w:rsidRPr="008F79D2">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x </w:t>
      </w:r>
      <w:proofErr w:type="spellStart"/>
      <w:r>
        <w:rPr>
          <w:rFonts w:ascii="Times New Roman" w:hAnsi="Times New Roman"/>
          <w:sz w:val="24"/>
          <w:szCs w:val="24"/>
        </w:rPr>
        <w:t>xxxxx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xxxxx</w:t>
      </w:r>
      <w:r w:rsidRPr="007B0D39">
        <w:rPr>
          <w:rFonts w:ascii="Times New Roman" w:hAnsi="Times New Roman"/>
          <w:sz w:val="24"/>
          <w:szCs w:val="24"/>
        </w:rPr>
        <w:t>.</w:t>
      </w:r>
      <w:r w:rsidR="007D7214">
        <w:rPr>
          <w:rFonts w:ascii="Times New Roman" w:hAnsi="Times New Roman"/>
          <w:sz w:val="24"/>
          <w:szCs w:val="24"/>
          <w:vertAlign w:val="superscript"/>
        </w:rPr>
        <w:t>7</w:t>
      </w:r>
      <w:r w:rsidR="00825D5A" w:rsidRPr="00825D5A">
        <w:rPr>
          <w:rFonts w:ascii="Times New Roman" w:hAnsi="Times New Roman"/>
          <w:sz w:val="24"/>
          <w:szCs w:val="24"/>
          <w:vertAlign w:val="superscript"/>
        </w:rPr>
        <w:t>-10</w:t>
      </w:r>
    </w:p>
    <w:p w14:paraId="64796530" w14:textId="77777777" w:rsidR="00D54DBF" w:rsidRPr="00B83289" w:rsidRDefault="00D54DBF" w:rsidP="00D54DBF">
      <w:pPr>
        <w:spacing w:after="0" w:line="360" w:lineRule="auto"/>
        <w:ind w:firstLine="709"/>
        <w:jc w:val="both"/>
        <w:rPr>
          <w:rFonts w:ascii="Times New Roman" w:hAnsi="Times New Roman"/>
          <w:sz w:val="24"/>
          <w:szCs w:val="24"/>
        </w:rPr>
      </w:pPr>
    </w:p>
    <w:p w14:paraId="269A974D" w14:textId="70B52583" w:rsidR="003C5E5C" w:rsidRPr="00335D13" w:rsidRDefault="00AB41B0" w:rsidP="00D54DBF">
      <w:pPr>
        <w:spacing w:after="0" w:line="360" w:lineRule="auto"/>
        <w:jc w:val="center"/>
        <w:rPr>
          <w:rFonts w:ascii="Times New Roman" w:hAnsi="Times New Roman"/>
          <w:b/>
          <w:color w:val="0070C0"/>
          <w:sz w:val="24"/>
          <w:szCs w:val="24"/>
        </w:rPr>
      </w:pPr>
      <w:r w:rsidRPr="00335D13">
        <w:rPr>
          <w:rFonts w:ascii="Times New Roman" w:hAnsi="Times New Roman"/>
          <w:b/>
          <w:color w:val="0070C0"/>
          <w:sz w:val="24"/>
          <w:szCs w:val="24"/>
        </w:rPr>
        <w:t>RESULTADOS</w:t>
      </w:r>
    </w:p>
    <w:p w14:paraId="122D672C" w14:textId="01F83486" w:rsidR="003C5E5C" w:rsidRDefault="0013705A" w:rsidP="00D54DBF">
      <w:pPr>
        <w:spacing w:after="0" w:line="360" w:lineRule="auto"/>
        <w:ind w:firstLine="709"/>
        <w:jc w:val="both"/>
        <w:rPr>
          <w:rFonts w:ascii="Times New Roman" w:hAnsi="Times New Roman"/>
          <w:sz w:val="24"/>
          <w:szCs w:val="24"/>
        </w:rPr>
      </w:pPr>
      <w:proofErr w:type="spellStart"/>
      <w:r>
        <w:rPr>
          <w:rFonts w:ascii="Times New Roman" w:hAnsi="Times New Roman"/>
          <w:sz w:val="24"/>
          <w:szCs w:val="24"/>
        </w:rPr>
        <w:t>Xxxx</w:t>
      </w:r>
      <w:proofErr w:type="spellEnd"/>
      <w:r w:rsidRPr="00A30CF4">
        <w:rPr>
          <w:rFonts w:ascii="Times New Roman" w:hAnsi="Times New Roman"/>
          <w:sz w:val="24"/>
          <w:szCs w:val="24"/>
        </w:rPr>
        <w:t xml:space="preserve"> </w:t>
      </w:r>
      <w:r>
        <w:rPr>
          <w:rFonts w:ascii="Times New Roman" w:hAnsi="Times New Roman"/>
          <w:sz w:val="24"/>
          <w:szCs w:val="24"/>
        </w:rPr>
        <w:t>x</w:t>
      </w:r>
      <w:r w:rsidRPr="00A30CF4">
        <w:rPr>
          <w:rFonts w:ascii="Times New Roman" w:hAnsi="Times New Roman"/>
          <w:sz w:val="24"/>
          <w:szCs w:val="24"/>
        </w:rPr>
        <w:t xml:space="preserve"> </w:t>
      </w:r>
      <w:proofErr w:type="spellStart"/>
      <w:r>
        <w:rPr>
          <w:rFonts w:ascii="Times New Roman" w:hAnsi="Times New Roman"/>
          <w:sz w:val="24"/>
          <w:szCs w:val="24"/>
        </w:rPr>
        <w:t>xxxxxxxx</w:t>
      </w:r>
      <w:proofErr w:type="spellEnd"/>
      <w:r w:rsidRPr="00A30CF4">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x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xxxxxxx</w:t>
      </w:r>
      <w:proofErr w:type="spellEnd"/>
      <w:r w:rsidRPr="008F79D2">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x </w:t>
      </w:r>
      <w:proofErr w:type="spellStart"/>
      <w:r>
        <w:rPr>
          <w:rFonts w:ascii="Times New Roman" w:hAnsi="Times New Roman"/>
          <w:sz w:val="24"/>
          <w:szCs w:val="24"/>
        </w:rPr>
        <w:t>xxxxx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w:t>
      </w:r>
      <w:proofErr w:type="spellEnd"/>
      <w:r>
        <w:rPr>
          <w:rFonts w:ascii="Times New Roman" w:hAnsi="Times New Roman"/>
          <w:sz w:val="24"/>
          <w:szCs w:val="24"/>
        </w:rPr>
        <w:t xml:space="preserve"> </w:t>
      </w:r>
      <w:r w:rsidR="00B0409D">
        <w:rPr>
          <w:rFonts w:ascii="Times New Roman" w:hAnsi="Times New Roman"/>
          <w:sz w:val="24"/>
          <w:szCs w:val="24"/>
        </w:rPr>
        <w:t>(</w:t>
      </w:r>
      <w:r w:rsidR="00D54DBF">
        <w:rPr>
          <w:rFonts w:ascii="Times New Roman" w:hAnsi="Times New Roman"/>
          <w:sz w:val="24"/>
          <w:szCs w:val="24"/>
        </w:rPr>
        <w:t>P </w:t>
      </w:r>
      <w:r w:rsidR="00972ED4">
        <w:rPr>
          <w:rFonts w:ascii="Times New Roman" w:hAnsi="Times New Roman"/>
          <w:sz w:val="24"/>
          <w:szCs w:val="24"/>
        </w:rPr>
        <w:t>&lt;</w:t>
      </w:r>
      <w:r w:rsidR="00D54DBF">
        <w:rPr>
          <w:rFonts w:ascii="Times New Roman" w:hAnsi="Times New Roman"/>
          <w:sz w:val="24"/>
          <w:szCs w:val="24"/>
        </w:rPr>
        <w:t> </w:t>
      </w:r>
      <w:r w:rsidR="00972ED4">
        <w:rPr>
          <w:rFonts w:ascii="Times New Roman" w:hAnsi="Times New Roman"/>
          <w:sz w:val="24"/>
          <w:szCs w:val="24"/>
        </w:rPr>
        <w:t xml:space="preserve">0,01, </w:t>
      </w:r>
      <w:r w:rsidR="00C91893" w:rsidRPr="00D54DBF">
        <w:rPr>
          <w:rFonts w:ascii="Times New Roman" w:hAnsi="Times New Roman"/>
          <w:b/>
          <w:bCs/>
          <w:sz w:val="24"/>
          <w:szCs w:val="24"/>
        </w:rPr>
        <w:t>Tabela</w:t>
      </w:r>
      <w:r w:rsidR="00D54DBF" w:rsidRPr="00D54DBF">
        <w:rPr>
          <w:rFonts w:ascii="Times New Roman" w:hAnsi="Times New Roman"/>
          <w:b/>
          <w:bCs/>
          <w:sz w:val="24"/>
          <w:szCs w:val="24"/>
        </w:rPr>
        <w:t> </w:t>
      </w:r>
      <w:r w:rsidR="00C91893" w:rsidRPr="00D54DBF">
        <w:rPr>
          <w:rFonts w:ascii="Times New Roman" w:hAnsi="Times New Roman"/>
          <w:b/>
          <w:bCs/>
          <w:sz w:val="24"/>
          <w:szCs w:val="24"/>
        </w:rPr>
        <w:t>1</w:t>
      </w:r>
      <w:r w:rsidR="00B0409D">
        <w:rPr>
          <w:rFonts w:ascii="Times New Roman" w:hAnsi="Times New Roman"/>
          <w:sz w:val="24"/>
          <w:szCs w:val="24"/>
        </w:rPr>
        <w:t>).</w:t>
      </w:r>
      <w:r w:rsidR="00825D5A" w:rsidRPr="00825D5A">
        <w:rPr>
          <w:rFonts w:ascii="Times New Roman" w:hAnsi="Times New Roman"/>
          <w:sz w:val="24"/>
          <w:szCs w:val="24"/>
          <w:vertAlign w:val="superscript"/>
        </w:rPr>
        <w:t>11</w:t>
      </w:r>
    </w:p>
    <w:p w14:paraId="66015045" w14:textId="6FED913F" w:rsidR="00C4339B" w:rsidRDefault="00C4339B" w:rsidP="00D54DBF">
      <w:pPr>
        <w:spacing w:after="0" w:line="360" w:lineRule="auto"/>
        <w:jc w:val="both"/>
        <w:rPr>
          <w:rFonts w:ascii="Times New Roman" w:hAnsi="Times New Roman"/>
          <w:sz w:val="24"/>
          <w:szCs w:val="24"/>
        </w:rPr>
      </w:pPr>
    </w:p>
    <w:p w14:paraId="07EA0A50" w14:textId="77777777" w:rsidR="00382D48" w:rsidRDefault="00382D48" w:rsidP="00D54DBF">
      <w:pPr>
        <w:spacing w:after="0" w:line="360" w:lineRule="auto"/>
        <w:jc w:val="both"/>
        <w:rPr>
          <w:rFonts w:ascii="Times New Roman" w:hAnsi="Times New Roman"/>
          <w:sz w:val="24"/>
          <w:szCs w:val="24"/>
        </w:rPr>
      </w:pPr>
    </w:p>
    <w:p w14:paraId="6F03F944" w14:textId="01416CE0" w:rsidR="003E15D0" w:rsidRPr="00AB41B0" w:rsidRDefault="00AB41B0" w:rsidP="00D54DBF">
      <w:pPr>
        <w:spacing w:after="0" w:line="360" w:lineRule="auto"/>
        <w:jc w:val="center"/>
        <w:rPr>
          <w:rFonts w:ascii="Times New Roman" w:hAnsi="Times New Roman"/>
          <w:b/>
          <w:color w:val="0070C0"/>
          <w:sz w:val="24"/>
          <w:szCs w:val="24"/>
        </w:rPr>
      </w:pPr>
      <w:r w:rsidRPr="00AB41B0">
        <w:rPr>
          <w:rFonts w:ascii="Times New Roman" w:hAnsi="Times New Roman"/>
          <w:b/>
          <w:color w:val="0070C0"/>
          <w:sz w:val="24"/>
          <w:szCs w:val="24"/>
        </w:rPr>
        <w:lastRenderedPageBreak/>
        <w:t>DISCUSSÃO</w:t>
      </w:r>
    </w:p>
    <w:p w14:paraId="243D44B5" w14:textId="51ED4C33" w:rsidR="003C5E5C" w:rsidRDefault="00382D48" w:rsidP="00D54DBF">
      <w:pPr>
        <w:spacing w:after="0" w:line="360" w:lineRule="auto"/>
        <w:ind w:firstLine="709"/>
        <w:jc w:val="both"/>
        <w:rPr>
          <w:rFonts w:ascii="Times New Roman" w:hAnsi="Times New Roman"/>
          <w:sz w:val="24"/>
          <w:szCs w:val="24"/>
        </w:rPr>
      </w:pPr>
      <w:proofErr w:type="spellStart"/>
      <w:r>
        <w:rPr>
          <w:rFonts w:ascii="Times New Roman" w:hAnsi="Times New Roman"/>
          <w:sz w:val="24"/>
          <w:szCs w:val="24"/>
        </w:rPr>
        <w:t>Xxxx</w:t>
      </w:r>
      <w:proofErr w:type="spellEnd"/>
      <w:r w:rsidRPr="00A30CF4">
        <w:rPr>
          <w:rFonts w:ascii="Times New Roman" w:hAnsi="Times New Roman"/>
          <w:sz w:val="24"/>
          <w:szCs w:val="24"/>
        </w:rPr>
        <w:t xml:space="preserve"> </w:t>
      </w:r>
      <w:r>
        <w:rPr>
          <w:rFonts w:ascii="Times New Roman" w:hAnsi="Times New Roman"/>
          <w:sz w:val="24"/>
          <w:szCs w:val="24"/>
        </w:rPr>
        <w:t>x</w:t>
      </w:r>
      <w:r w:rsidRPr="00A30CF4">
        <w:rPr>
          <w:rFonts w:ascii="Times New Roman" w:hAnsi="Times New Roman"/>
          <w:sz w:val="24"/>
          <w:szCs w:val="24"/>
        </w:rPr>
        <w:t xml:space="preserve"> </w:t>
      </w:r>
      <w:proofErr w:type="spellStart"/>
      <w:r>
        <w:rPr>
          <w:rFonts w:ascii="Times New Roman" w:hAnsi="Times New Roman"/>
          <w:sz w:val="24"/>
          <w:szCs w:val="24"/>
        </w:rPr>
        <w:t>xxxxxxxx</w:t>
      </w:r>
      <w:proofErr w:type="spellEnd"/>
      <w:r w:rsidRPr="00A30CF4">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x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xxxxxxx</w:t>
      </w:r>
      <w:proofErr w:type="spellEnd"/>
      <w:r w:rsidRPr="008F79D2">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x </w:t>
      </w:r>
      <w:proofErr w:type="spellStart"/>
      <w:r>
        <w:rPr>
          <w:rFonts w:ascii="Times New Roman" w:hAnsi="Times New Roman"/>
          <w:sz w:val="24"/>
          <w:szCs w:val="24"/>
        </w:rPr>
        <w:t>xxxxx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xxxxx</w:t>
      </w:r>
      <w:r w:rsidRPr="007B0D39">
        <w:rPr>
          <w:rFonts w:ascii="Times New Roman" w:hAnsi="Times New Roman"/>
          <w:sz w:val="24"/>
          <w:szCs w:val="24"/>
        </w:rPr>
        <w:t>.</w:t>
      </w:r>
      <w:r w:rsidR="0006680F" w:rsidRPr="0006680F">
        <w:rPr>
          <w:rFonts w:ascii="Times New Roman" w:hAnsi="Times New Roman"/>
          <w:sz w:val="24"/>
          <w:szCs w:val="24"/>
          <w:vertAlign w:val="superscript"/>
        </w:rPr>
        <w:t>12-14</w:t>
      </w:r>
    </w:p>
    <w:p w14:paraId="3EF72546" w14:textId="5CBEC5B0" w:rsidR="00382D48" w:rsidRDefault="00382D48" w:rsidP="00D54DBF">
      <w:pPr>
        <w:spacing w:after="0" w:line="360" w:lineRule="auto"/>
        <w:ind w:firstLine="709"/>
        <w:jc w:val="both"/>
        <w:rPr>
          <w:rFonts w:ascii="Times New Roman" w:hAnsi="Times New Roman"/>
          <w:sz w:val="24"/>
          <w:szCs w:val="24"/>
        </w:rPr>
      </w:pPr>
      <w:proofErr w:type="spellStart"/>
      <w:r>
        <w:rPr>
          <w:rFonts w:ascii="Times New Roman" w:hAnsi="Times New Roman"/>
          <w:sz w:val="24"/>
          <w:szCs w:val="24"/>
        </w:rPr>
        <w:t>Xxxx</w:t>
      </w:r>
      <w:proofErr w:type="spellEnd"/>
      <w:r w:rsidRPr="00A30CF4">
        <w:rPr>
          <w:rFonts w:ascii="Times New Roman" w:hAnsi="Times New Roman"/>
          <w:sz w:val="24"/>
          <w:szCs w:val="24"/>
        </w:rPr>
        <w:t xml:space="preserve"> </w:t>
      </w:r>
      <w:r>
        <w:rPr>
          <w:rFonts w:ascii="Times New Roman" w:hAnsi="Times New Roman"/>
          <w:sz w:val="24"/>
          <w:szCs w:val="24"/>
        </w:rPr>
        <w:t>x</w:t>
      </w:r>
      <w:r w:rsidRPr="00A30CF4">
        <w:rPr>
          <w:rFonts w:ascii="Times New Roman" w:hAnsi="Times New Roman"/>
          <w:sz w:val="24"/>
          <w:szCs w:val="24"/>
        </w:rPr>
        <w:t xml:space="preserve"> </w:t>
      </w:r>
      <w:proofErr w:type="spellStart"/>
      <w:r>
        <w:rPr>
          <w:rFonts w:ascii="Times New Roman" w:hAnsi="Times New Roman"/>
          <w:sz w:val="24"/>
          <w:szCs w:val="24"/>
        </w:rPr>
        <w:t>xxxxxxxx</w:t>
      </w:r>
      <w:proofErr w:type="spellEnd"/>
      <w:r w:rsidRPr="00A30CF4">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x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xxxxxxx</w:t>
      </w:r>
      <w:proofErr w:type="spellEnd"/>
      <w:r w:rsidRPr="008F79D2">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x </w:t>
      </w:r>
      <w:proofErr w:type="spellStart"/>
      <w:r>
        <w:rPr>
          <w:rFonts w:ascii="Times New Roman" w:hAnsi="Times New Roman"/>
          <w:sz w:val="24"/>
          <w:szCs w:val="24"/>
        </w:rPr>
        <w:t>xxxxx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w:t>
      </w:r>
      <w:proofErr w:type="spellEnd"/>
      <w:r w:rsidRPr="007B0D39">
        <w:rPr>
          <w:rFonts w:ascii="Times New Roman" w:hAnsi="Times New Roman"/>
          <w:sz w:val="24"/>
          <w:szCs w:val="24"/>
        </w:rPr>
        <w:t>.</w:t>
      </w:r>
    </w:p>
    <w:p w14:paraId="6C3505BE" w14:textId="6F50A381" w:rsidR="003C5E5C" w:rsidRDefault="00382D48" w:rsidP="00D54DBF">
      <w:pPr>
        <w:spacing w:after="0" w:line="360" w:lineRule="auto"/>
        <w:ind w:firstLine="709"/>
        <w:jc w:val="both"/>
        <w:rPr>
          <w:rFonts w:ascii="Times New Roman" w:hAnsi="Times New Roman"/>
          <w:sz w:val="24"/>
          <w:szCs w:val="24"/>
        </w:rPr>
      </w:pPr>
      <w:proofErr w:type="spellStart"/>
      <w:r>
        <w:rPr>
          <w:rFonts w:ascii="Times New Roman" w:hAnsi="Times New Roman"/>
          <w:sz w:val="24"/>
          <w:szCs w:val="24"/>
        </w:rPr>
        <w:t>Xxxx</w:t>
      </w:r>
      <w:proofErr w:type="spellEnd"/>
      <w:r w:rsidRPr="00A30CF4">
        <w:rPr>
          <w:rFonts w:ascii="Times New Roman" w:hAnsi="Times New Roman"/>
          <w:sz w:val="24"/>
          <w:szCs w:val="24"/>
        </w:rPr>
        <w:t xml:space="preserve"> </w:t>
      </w:r>
      <w:r>
        <w:rPr>
          <w:rFonts w:ascii="Times New Roman" w:hAnsi="Times New Roman"/>
          <w:sz w:val="24"/>
          <w:szCs w:val="24"/>
        </w:rPr>
        <w:t>x</w:t>
      </w:r>
      <w:r w:rsidRPr="00A30CF4">
        <w:rPr>
          <w:rFonts w:ascii="Times New Roman" w:hAnsi="Times New Roman"/>
          <w:sz w:val="24"/>
          <w:szCs w:val="24"/>
        </w:rPr>
        <w:t xml:space="preserve"> </w:t>
      </w:r>
      <w:proofErr w:type="spellStart"/>
      <w:r>
        <w:rPr>
          <w:rFonts w:ascii="Times New Roman" w:hAnsi="Times New Roman"/>
          <w:sz w:val="24"/>
          <w:szCs w:val="24"/>
        </w:rPr>
        <w:t>xxxxxxxx</w:t>
      </w:r>
      <w:proofErr w:type="spellEnd"/>
      <w:r w:rsidRPr="00A30CF4">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x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xxxxxxx</w:t>
      </w:r>
      <w:proofErr w:type="spellEnd"/>
      <w:r w:rsidRPr="008F79D2">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x </w:t>
      </w:r>
      <w:proofErr w:type="spellStart"/>
      <w:r>
        <w:rPr>
          <w:rFonts w:ascii="Times New Roman" w:hAnsi="Times New Roman"/>
          <w:sz w:val="24"/>
          <w:szCs w:val="24"/>
        </w:rPr>
        <w:t>xxxxx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w:t>
      </w:r>
      <w:proofErr w:type="spellEnd"/>
      <w:r w:rsidRPr="007B0D39">
        <w:rPr>
          <w:rFonts w:ascii="Times New Roman" w:hAnsi="Times New Roman"/>
          <w:sz w:val="24"/>
          <w:szCs w:val="24"/>
        </w:rPr>
        <w:t>.</w:t>
      </w:r>
    </w:p>
    <w:p w14:paraId="2E4265AB" w14:textId="290FD1FA" w:rsidR="00D54DBF" w:rsidRPr="00D54DBF" w:rsidRDefault="00701CEF" w:rsidP="00D54DBF">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p>
    <w:p w14:paraId="352B4882" w14:textId="77991ED6" w:rsidR="00AB41B0" w:rsidRPr="00AB41B0" w:rsidRDefault="00AB41B0" w:rsidP="00D54DBF">
      <w:pPr>
        <w:spacing w:after="0" w:line="360" w:lineRule="auto"/>
        <w:jc w:val="center"/>
        <w:rPr>
          <w:rFonts w:ascii="Times New Roman" w:hAnsi="Times New Roman"/>
          <w:b/>
          <w:bCs/>
          <w:color w:val="0070C0"/>
          <w:sz w:val="24"/>
          <w:szCs w:val="24"/>
        </w:rPr>
      </w:pPr>
      <w:r w:rsidRPr="00AB41B0">
        <w:rPr>
          <w:rFonts w:ascii="Times New Roman" w:hAnsi="Times New Roman"/>
          <w:b/>
          <w:bCs/>
          <w:color w:val="0070C0"/>
          <w:sz w:val="24"/>
          <w:szCs w:val="24"/>
        </w:rPr>
        <w:t>CONCLUSÃO</w:t>
      </w:r>
    </w:p>
    <w:p w14:paraId="23171E91" w14:textId="4D6E9D80" w:rsidR="00D54DBF" w:rsidRDefault="00382D48" w:rsidP="0006680F">
      <w:pPr>
        <w:spacing w:after="0" w:line="360" w:lineRule="auto"/>
        <w:ind w:firstLine="709"/>
        <w:jc w:val="both"/>
        <w:rPr>
          <w:rFonts w:ascii="Times New Roman" w:hAnsi="Times New Roman"/>
          <w:sz w:val="24"/>
          <w:szCs w:val="24"/>
        </w:rPr>
      </w:pPr>
      <w:proofErr w:type="spellStart"/>
      <w:r>
        <w:rPr>
          <w:rFonts w:ascii="Times New Roman" w:hAnsi="Times New Roman"/>
          <w:sz w:val="24"/>
          <w:szCs w:val="24"/>
        </w:rPr>
        <w:t>Xxxx</w:t>
      </w:r>
      <w:proofErr w:type="spellEnd"/>
      <w:r w:rsidRPr="00A30CF4">
        <w:rPr>
          <w:rFonts w:ascii="Times New Roman" w:hAnsi="Times New Roman"/>
          <w:sz w:val="24"/>
          <w:szCs w:val="24"/>
        </w:rPr>
        <w:t xml:space="preserve"> </w:t>
      </w:r>
      <w:r>
        <w:rPr>
          <w:rFonts w:ascii="Times New Roman" w:hAnsi="Times New Roman"/>
          <w:sz w:val="24"/>
          <w:szCs w:val="24"/>
        </w:rPr>
        <w:t>x</w:t>
      </w:r>
      <w:r w:rsidRPr="00A30CF4">
        <w:rPr>
          <w:rFonts w:ascii="Times New Roman" w:hAnsi="Times New Roman"/>
          <w:sz w:val="24"/>
          <w:szCs w:val="24"/>
        </w:rPr>
        <w:t xml:space="preserve"> </w:t>
      </w:r>
      <w:proofErr w:type="spellStart"/>
      <w:r>
        <w:rPr>
          <w:rFonts w:ascii="Times New Roman" w:hAnsi="Times New Roman"/>
          <w:sz w:val="24"/>
          <w:szCs w:val="24"/>
        </w:rPr>
        <w:t>xxxxxxxx</w:t>
      </w:r>
      <w:proofErr w:type="spellEnd"/>
      <w:r w:rsidRPr="00A30CF4">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x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Pr>
          <w:rFonts w:ascii="Times New Roman" w:hAnsi="Times New Roman"/>
          <w:sz w:val="24"/>
          <w:szCs w:val="24"/>
        </w:rPr>
        <w:t xml:space="preserve"> </w:t>
      </w:r>
      <w:proofErr w:type="spellStart"/>
      <w:r>
        <w:rPr>
          <w:rFonts w:ascii="Times New Roman" w:hAnsi="Times New Roman"/>
          <w:sz w:val="24"/>
          <w:szCs w:val="24"/>
        </w:rPr>
        <w:t>xxxxxxx</w:t>
      </w:r>
      <w:proofErr w:type="spellEnd"/>
      <w:r w:rsidRPr="008F79D2">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x </w:t>
      </w:r>
      <w:proofErr w:type="spellStart"/>
      <w:r>
        <w:rPr>
          <w:rFonts w:ascii="Times New Roman" w:hAnsi="Times New Roman"/>
          <w:sz w:val="24"/>
          <w:szCs w:val="24"/>
        </w:rPr>
        <w:t>xxxxx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xxxxxxxx</w:t>
      </w:r>
      <w:proofErr w:type="spellEnd"/>
      <w:r>
        <w:rPr>
          <w:rFonts w:ascii="Times New Roman" w:hAnsi="Times New Roman"/>
          <w:sz w:val="24"/>
          <w:szCs w:val="24"/>
        </w:rPr>
        <w:t xml:space="preserve"> </w:t>
      </w:r>
      <w:proofErr w:type="spellStart"/>
      <w:r>
        <w:rPr>
          <w:rFonts w:ascii="Times New Roman" w:hAnsi="Times New Roman"/>
          <w:sz w:val="24"/>
          <w:szCs w:val="24"/>
        </w:rPr>
        <w:t>xx</w:t>
      </w:r>
      <w:proofErr w:type="spellEnd"/>
      <w:r w:rsidRPr="007B0D39">
        <w:rPr>
          <w:rFonts w:ascii="Times New Roman" w:hAnsi="Times New Roman"/>
          <w:sz w:val="24"/>
          <w:szCs w:val="24"/>
        </w:rPr>
        <w:t xml:space="preserve"> </w:t>
      </w:r>
      <w:proofErr w:type="spellStart"/>
      <w:r>
        <w:rPr>
          <w:rFonts w:ascii="Times New Roman" w:hAnsi="Times New Roman"/>
          <w:sz w:val="24"/>
          <w:szCs w:val="24"/>
        </w:rPr>
        <w:t>xxxx</w:t>
      </w:r>
      <w:proofErr w:type="spellEnd"/>
      <w:r>
        <w:rPr>
          <w:rFonts w:ascii="Times New Roman" w:hAnsi="Times New Roman"/>
          <w:sz w:val="24"/>
          <w:szCs w:val="24"/>
        </w:rPr>
        <w:t xml:space="preserve"> </w:t>
      </w:r>
      <w:proofErr w:type="spellStart"/>
      <w:r>
        <w:rPr>
          <w:rFonts w:ascii="Times New Roman" w:hAnsi="Times New Roman"/>
          <w:sz w:val="24"/>
          <w:szCs w:val="24"/>
        </w:rPr>
        <w:t>xxxxx</w:t>
      </w:r>
      <w:proofErr w:type="spellEnd"/>
      <w:r w:rsidRPr="007B0D39">
        <w:rPr>
          <w:rFonts w:ascii="Times New Roman" w:hAnsi="Times New Roman"/>
          <w:sz w:val="24"/>
          <w:szCs w:val="24"/>
        </w:rPr>
        <w:t>.</w:t>
      </w:r>
    </w:p>
    <w:p w14:paraId="279D23C6" w14:textId="77777777" w:rsidR="0006680F" w:rsidRDefault="0006680F" w:rsidP="0006680F">
      <w:pPr>
        <w:spacing w:after="0" w:line="360" w:lineRule="auto"/>
        <w:jc w:val="both"/>
        <w:rPr>
          <w:rFonts w:ascii="Times New Roman" w:hAnsi="Times New Roman"/>
          <w:b/>
          <w:color w:val="0070C0"/>
          <w:sz w:val="24"/>
          <w:szCs w:val="24"/>
        </w:rPr>
      </w:pPr>
    </w:p>
    <w:p w14:paraId="37523F76" w14:textId="4D21C1DD" w:rsidR="00640542" w:rsidRPr="009F7389" w:rsidRDefault="00AB41B0" w:rsidP="009F7389">
      <w:pPr>
        <w:spacing w:after="240" w:line="360" w:lineRule="auto"/>
        <w:jc w:val="center"/>
        <w:rPr>
          <w:rFonts w:ascii="Times New Roman" w:hAnsi="Times New Roman"/>
          <w:b/>
          <w:color w:val="0070C0"/>
          <w:sz w:val="24"/>
          <w:szCs w:val="24"/>
          <w:lang w:val="en-US"/>
        </w:rPr>
      </w:pPr>
      <w:r w:rsidRPr="009F7389">
        <w:rPr>
          <w:rFonts w:ascii="Times New Roman" w:hAnsi="Times New Roman"/>
          <w:b/>
          <w:color w:val="0070C0"/>
          <w:sz w:val="24"/>
          <w:szCs w:val="24"/>
          <w:lang w:val="en-US"/>
        </w:rPr>
        <w:t>REFERÊNCIAS</w:t>
      </w:r>
    </w:p>
    <w:p w14:paraId="6261E229" w14:textId="77AA9487" w:rsidR="009F7389" w:rsidRPr="009F7389" w:rsidRDefault="009F7389" w:rsidP="009F7389">
      <w:pPr>
        <w:spacing w:after="240" w:line="360" w:lineRule="auto"/>
        <w:jc w:val="both"/>
        <w:rPr>
          <w:rFonts w:ascii="Times New Roman" w:eastAsiaTheme="minorHAnsi" w:hAnsi="Times New Roman" w:cstheme="minorBidi"/>
          <w:sz w:val="24"/>
          <w:szCs w:val="24"/>
          <w:lang w:val="en-US"/>
        </w:rPr>
      </w:pPr>
      <w:r w:rsidRPr="009F7389">
        <w:rPr>
          <w:rFonts w:ascii="Times New Roman" w:eastAsiaTheme="minorHAnsi" w:hAnsi="Times New Roman" w:cstheme="minorBidi"/>
          <w:sz w:val="24"/>
          <w:szCs w:val="24"/>
          <w:lang w:val="en-US"/>
        </w:rPr>
        <w:t xml:space="preserve">1. Internal Committee of Medical Journal Editors. Recommendations for the Conduct, Reporting, Editing, and Publication of Scholarly Work in Medical Journals. Available from: </w:t>
      </w:r>
      <w:hyperlink r:id="rId15" w:history="1">
        <w:r w:rsidR="00627048" w:rsidRPr="00E12A21">
          <w:rPr>
            <w:rStyle w:val="Hyperlink"/>
            <w:rFonts w:ascii="Times New Roman" w:eastAsiaTheme="minorHAnsi" w:hAnsi="Times New Roman" w:cstheme="minorBidi"/>
            <w:sz w:val="24"/>
            <w:szCs w:val="24"/>
            <w:lang w:val="en-US"/>
          </w:rPr>
          <w:t>http://www.icmje.org/recommendations/</w:t>
        </w:r>
      </w:hyperlink>
      <w:r w:rsidRPr="009F7389">
        <w:rPr>
          <w:rFonts w:ascii="Times New Roman" w:eastAsiaTheme="minorHAnsi" w:hAnsi="Times New Roman" w:cstheme="minorBidi"/>
          <w:sz w:val="24"/>
          <w:szCs w:val="24"/>
          <w:lang w:val="en-US"/>
        </w:rPr>
        <w:t xml:space="preserve">. Accessed in </w:t>
      </w:r>
      <w:r w:rsidR="00627048">
        <w:rPr>
          <w:rFonts w:ascii="Times New Roman" w:eastAsiaTheme="minorHAnsi" w:hAnsi="Times New Roman" w:cstheme="minorBidi"/>
          <w:sz w:val="24"/>
          <w:szCs w:val="24"/>
          <w:lang w:val="en-US"/>
        </w:rPr>
        <w:t>2023</w:t>
      </w:r>
      <w:r w:rsidRPr="009F7389">
        <w:rPr>
          <w:rFonts w:ascii="Times New Roman" w:eastAsiaTheme="minorHAnsi" w:hAnsi="Times New Roman" w:cstheme="minorBidi"/>
          <w:sz w:val="24"/>
          <w:szCs w:val="24"/>
          <w:lang w:val="en-US"/>
        </w:rPr>
        <w:t xml:space="preserve"> (Mar 11).</w:t>
      </w:r>
    </w:p>
    <w:p w14:paraId="64EA8549" w14:textId="2946C1D3" w:rsidR="009F7389" w:rsidRPr="009F7389" w:rsidRDefault="009F7389" w:rsidP="009F7389">
      <w:pPr>
        <w:spacing w:after="240" w:line="360" w:lineRule="auto"/>
        <w:jc w:val="both"/>
        <w:rPr>
          <w:rFonts w:ascii="Times New Roman" w:eastAsiaTheme="minorHAnsi" w:hAnsi="Times New Roman" w:cstheme="minorBidi"/>
          <w:sz w:val="24"/>
          <w:szCs w:val="24"/>
          <w:lang w:val="en-US"/>
        </w:rPr>
      </w:pPr>
      <w:r w:rsidRPr="009F7389">
        <w:rPr>
          <w:rFonts w:ascii="Times New Roman" w:eastAsiaTheme="minorHAnsi" w:hAnsi="Times New Roman" w:cstheme="minorBidi"/>
          <w:sz w:val="24"/>
          <w:szCs w:val="24"/>
          <w:lang w:val="en-US"/>
        </w:rPr>
        <w:t xml:space="preserve">2. The CONSORT Statement. Available from: </w:t>
      </w:r>
      <w:hyperlink r:id="rId16" w:history="1">
        <w:r w:rsidR="00F06AF7" w:rsidRPr="00E12A21">
          <w:rPr>
            <w:rStyle w:val="Hyperlink"/>
            <w:rFonts w:ascii="Times New Roman" w:eastAsiaTheme="minorHAnsi" w:hAnsi="Times New Roman" w:cstheme="minorBidi"/>
            <w:sz w:val="24"/>
            <w:szCs w:val="24"/>
            <w:lang w:val="en-US"/>
          </w:rPr>
          <w:t>http://www.consort-statement.org/</w:t>
        </w:r>
      </w:hyperlink>
      <w:r w:rsidRPr="009F7389">
        <w:rPr>
          <w:rFonts w:ascii="Times New Roman" w:eastAsiaTheme="minorHAnsi" w:hAnsi="Times New Roman" w:cstheme="minorBidi"/>
          <w:sz w:val="24"/>
          <w:szCs w:val="24"/>
          <w:lang w:val="en-US"/>
        </w:rPr>
        <w:t>. Accessed in 2018 (May 3).</w:t>
      </w:r>
    </w:p>
    <w:p w14:paraId="4982A1FB" w14:textId="2931FB9F" w:rsidR="009F7389" w:rsidRPr="009F7389" w:rsidRDefault="009F7389" w:rsidP="009F7389">
      <w:pPr>
        <w:spacing w:after="240" w:line="360" w:lineRule="auto"/>
        <w:jc w:val="both"/>
        <w:rPr>
          <w:rFonts w:ascii="Times New Roman" w:eastAsiaTheme="minorHAnsi" w:hAnsi="Times New Roman" w:cstheme="minorBidi"/>
          <w:sz w:val="24"/>
          <w:szCs w:val="24"/>
          <w:lang w:val="en-US"/>
        </w:rPr>
      </w:pPr>
      <w:r w:rsidRPr="009F7389">
        <w:rPr>
          <w:rFonts w:ascii="Times New Roman" w:eastAsiaTheme="minorHAnsi" w:hAnsi="Times New Roman" w:cstheme="minorBidi"/>
          <w:sz w:val="24"/>
          <w:szCs w:val="24"/>
          <w:lang w:val="en-US"/>
        </w:rPr>
        <w:t xml:space="preserve">3. </w:t>
      </w:r>
      <w:r w:rsidR="00FB0109" w:rsidRPr="00FB0109">
        <w:rPr>
          <w:rFonts w:ascii="Times New Roman" w:eastAsiaTheme="minorHAnsi" w:hAnsi="Times New Roman" w:cstheme="minorBidi"/>
          <w:sz w:val="24"/>
          <w:szCs w:val="24"/>
          <w:lang w:val="en-US"/>
        </w:rPr>
        <w:t xml:space="preserve">Moher D, Cook DJ, Eastwood S, </w:t>
      </w:r>
      <w:r w:rsidR="00FB0109">
        <w:rPr>
          <w:rFonts w:ascii="Times New Roman" w:eastAsiaTheme="minorHAnsi" w:hAnsi="Times New Roman" w:cstheme="minorBidi"/>
          <w:sz w:val="24"/>
          <w:szCs w:val="24"/>
          <w:lang w:val="en-US"/>
        </w:rPr>
        <w:t>et al</w:t>
      </w:r>
      <w:r w:rsidR="00FB0109" w:rsidRPr="00FB0109">
        <w:rPr>
          <w:rFonts w:ascii="Times New Roman" w:eastAsiaTheme="minorHAnsi" w:hAnsi="Times New Roman" w:cstheme="minorBidi"/>
          <w:sz w:val="24"/>
          <w:szCs w:val="24"/>
          <w:lang w:val="en-US"/>
        </w:rPr>
        <w:t xml:space="preserve">. Improving the quality of reports of meta-analyses of </w:t>
      </w:r>
      <w:proofErr w:type="spellStart"/>
      <w:r w:rsidR="00FB0109" w:rsidRPr="00FB0109">
        <w:rPr>
          <w:rFonts w:ascii="Times New Roman" w:eastAsiaTheme="minorHAnsi" w:hAnsi="Times New Roman" w:cstheme="minorBidi"/>
          <w:sz w:val="24"/>
          <w:szCs w:val="24"/>
          <w:lang w:val="en-US"/>
        </w:rPr>
        <w:t>randomised</w:t>
      </w:r>
      <w:proofErr w:type="spellEnd"/>
      <w:r w:rsidR="00FB0109" w:rsidRPr="00FB0109">
        <w:rPr>
          <w:rFonts w:ascii="Times New Roman" w:eastAsiaTheme="minorHAnsi" w:hAnsi="Times New Roman" w:cstheme="minorBidi"/>
          <w:sz w:val="24"/>
          <w:szCs w:val="24"/>
          <w:lang w:val="en-US"/>
        </w:rPr>
        <w:t xml:space="preserve"> controlled trials: the QUOROM statement. QUOROM Group. Br J Surg. 2000;87(11):1448-54. </w:t>
      </w:r>
      <w:r w:rsidR="00D1242E" w:rsidRPr="00FB0109">
        <w:rPr>
          <w:rFonts w:ascii="Times New Roman" w:eastAsiaTheme="minorHAnsi" w:hAnsi="Times New Roman" w:cstheme="minorBidi"/>
          <w:sz w:val="24"/>
          <w:szCs w:val="24"/>
          <w:lang w:val="en-US"/>
        </w:rPr>
        <w:t>PMID: 11091231</w:t>
      </w:r>
      <w:r w:rsidR="00D1242E">
        <w:rPr>
          <w:rFonts w:ascii="Times New Roman" w:eastAsiaTheme="minorHAnsi" w:hAnsi="Times New Roman" w:cstheme="minorBidi"/>
          <w:sz w:val="24"/>
          <w:szCs w:val="24"/>
          <w:lang w:val="en-US"/>
        </w:rPr>
        <w:t xml:space="preserve">; </w:t>
      </w:r>
      <w:hyperlink r:id="rId17" w:history="1">
        <w:r w:rsidR="00D1242E" w:rsidRPr="00E12A21">
          <w:rPr>
            <w:rStyle w:val="Hyperlink"/>
            <w:rFonts w:ascii="Times New Roman" w:eastAsiaTheme="minorHAnsi" w:hAnsi="Times New Roman" w:cstheme="minorBidi"/>
            <w:sz w:val="24"/>
            <w:szCs w:val="24"/>
            <w:lang w:val="en-US"/>
          </w:rPr>
          <w:t>https://doi.org/10.1046/j.1365-2168.2000.01610.x</w:t>
        </w:r>
      </w:hyperlink>
      <w:r w:rsidR="00FB0109" w:rsidRPr="00FB0109">
        <w:rPr>
          <w:rFonts w:ascii="Times New Roman" w:eastAsiaTheme="minorHAnsi" w:hAnsi="Times New Roman" w:cstheme="minorBidi"/>
          <w:sz w:val="24"/>
          <w:szCs w:val="24"/>
          <w:lang w:val="en-US"/>
        </w:rPr>
        <w:t>.</w:t>
      </w:r>
    </w:p>
    <w:p w14:paraId="44405BE8" w14:textId="06B98C3C" w:rsidR="009F7389" w:rsidRPr="009F7389" w:rsidRDefault="009F7389" w:rsidP="009F7389">
      <w:pPr>
        <w:spacing w:after="240" w:line="360" w:lineRule="auto"/>
        <w:jc w:val="both"/>
        <w:rPr>
          <w:rFonts w:ascii="Times New Roman" w:eastAsiaTheme="minorHAnsi" w:hAnsi="Times New Roman" w:cstheme="minorBidi"/>
          <w:sz w:val="24"/>
          <w:szCs w:val="24"/>
          <w:lang w:val="en-US"/>
        </w:rPr>
      </w:pPr>
      <w:r w:rsidRPr="009F7389">
        <w:rPr>
          <w:rFonts w:ascii="Times New Roman" w:eastAsiaTheme="minorHAnsi" w:hAnsi="Times New Roman" w:cstheme="minorBidi"/>
          <w:sz w:val="24"/>
          <w:szCs w:val="24"/>
          <w:lang w:val="en-US"/>
        </w:rPr>
        <w:t xml:space="preserve">4. PRISMA. Transparent Reporting of Systematic Reviews and Meta-Analyses. Available from: </w:t>
      </w:r>
      <w:hyperlink r:id="rId18" w:history="1">
        <w:r w:rsidR="00D1242E" w:rsidRPr="00E12A21">
          <w:rPr>
            <w:rStyle w:val="Hyperlink"/>
            <w:rFonts w:ascii="Times New Roman" w:eastAsiaTheme="minorHAnsi" w:hAnsi="Times New Roman" w:cstheme="minorBidi"/>
            <w:sz w:val="24"/>
            <w:szCs w:val="24"/>
            <w:lang w:val="en-US"/>
          </w:rPr>
          <w:t>www.prisma-statement.org</w:t>
        </w:r>
      </w:hyperlink>
      <w:r w:rsidRPr="009F7389">
        <w:rPr>
          <w:rFonts w:ascii="Times New Roman" w:eastAsiaTheme="minorHAnsi" w:hAnsi="Times New Roman" w:cstheme="minorBidi"/>
          <w:sz w:val="24"/>
          <w:szCs w:val="24"/>
          <w:lang w:val="en-US"/>
        </w:rPr>
        <w:t>. Accessed in 2019 (April 4).</w:t>
      </w:r>
    </w:p>
    <w:p w14:paraId="0E2611CE" w14:textId="1725A57A" w:rsidR="009F7389" w:rsidRPr="009F7389" w:rsidRDefault="009F7389" w:rsidP="009F7389">
      <w:pPr>
        <w:spacing w:after="240" w:line="360" w:lineRule="auto"/>
        <w:jc w:val="both"/>
        <w:rPr>
          <w:rFonts w:ascii="Times New Roman" w:eastAsiaTheme="minorHAnsi" w:hAnsi="Times New Roman" w:cstheme="minorBidi"/>
          <w:sz w:val="24"/>
          <w:szCs w:val="24"/>
          <w:lang w:val="en-US"/>
        </w:rPr>
      </w:pPr>
      <w:r w:rsidRPr="009F7389">
        <w:rPr>
          <w:rFonts w:ascii="Times New Roman" w:eastAsiaTheme="minorHAnsi" w:hAnsi="Times New Roman" w:cstheme="minorBidi"/>
          <w:sz w:val="24"/>
          <w:szCs w:val="24"/>
          <w:lang w:val="en-US"/>
        </w:rPr>
        <w:t xml:space="preserve">5. STROBE Statement. Strengthening the reporting of observational studies in epidemiology. What is strobe? Available from: </w:t>
      </w:r>
      <w:hyperlink r:id="rId19" w:history="1">
        <w:r w:rsidR="00D1242E" w:rsidRPr="00E12A21">
          <w:rPr>
            <w:rStyle w:val="Hyperlink"/>
            <w:rFonts w:ascii="Times New Roman" w:eastAsiaTheme="minorHAnsi" w:hAnsi="Times New Roman" w:cstheme="minorBidi"/>
            <w:sz w:val="24"/>
            <w:szCs w:val="24"/>
            <w:lang w:val="en-US"/>
          </w:rPr>
          <w:t>http://www.strobe-statement.org/</w:t>
        </w:r>
      </w:hyperlink>
      <w:r w:rsidRPr="009F7389">
        <w:rPr>
          <w:rFonts w:ascii="Times New Roman" w:eastAsiaTheme="minorHAnsi" w:hAnsi="Times New Roman" w:cstheme="minorBidi"/>
          <w:sz w:val="24"/>
          <w:szCs w:val="24"/>
          <w:lang w:val="en-US"/>
        </w:rPr>
        <w:t>. Accessed in 2018 (May 3).</w:t>
      </w:r>
    </w:p>
    <w:p w14:paraId="56CFB452" w14:textId="22C726CC" w:rsidR="009F7389" w:rsidRPr="009F7389" w:rsidRDefault="009F7389" w:rsidP="009F7389">
      <w:pPr>
        <w:spacing w:after="240" w:line="360" w:lineRule="auto"/>
        <w:jc w:val="both"/>
        <w:rPr>
          <w:rFonts w:ascii="Times New Roman" w:eastAsiaTheme="minorHAnsi" w:hAnsi="Times New Roman" w:cstheme="minorBidi"/>
          <w:sz w:val="24"/>
          <w:szCs w:val="24"/>
          <w:lang w:val="en-US"/>
        </w:rPr>
      </w:pPr>
      <w:r w:rsidRPr="00C92897">
        <w:rPr>
          <w:rFonts w:ascii="Times New Roman" w:eastAsiaTheme="minorHAnsi" w:hAnsi="Times New Roman" w:cstheme="minorBidi"/>
          <w:sz w:val="24"/>
          <w:szCs w:val="24"/>
          <w:lang w:val="en-US"/>
        </w:rPr>
        <w:lastRenderedPageBreak/>
        <w:t xml:space="preserve">6. von Elm E, Altman DG, Egger M, et al. </w:t>
      </w:r>
      <w:r w:rsidRPr="009F7389">
        <w:rPr>
          <w:rFonts w:ascii="Times New Roman" w:eastAsiaTheme="minorHAnsi" w:hAnsi="Times New Roman" w:cstheme="minorBidi"/>
          <w:sz w:val="24"/>
          <w:szCs w:val="24"/>
          <w:lang w:val="en-US"/>
        </w:rPr>
        <w:t>The Strengthening the Reporting of Observational Studies in Epidemiology (STROBE) statement: guidelines for reporting observational studies. J Clin Epidemiol. 2008;61(4):344-9. PMID: 18313558</w:t>
      </w:r>
      <w:r w:rsidR="0091792C">
        <w:rPr>
          <w:rFonts w:ascii="Times New Roman" w:eastAsiaTheme="minorHAnsi" w:hAnsi="Times New Roman" w:cstheme="minorBidi"/>
          <w:sz w:val="24"/>
          <w:szCs w:val="24"/>
          <w:lang w:val="en-US"/>
        </w:rPr>
        <w:t>;</w:t>
      </w:r>
      <w:r w:rsidRPr="009F7389">
        <w:rPr>
          <w:rFonts w:ascii="Times New Roman" w:eastAsiaTheme="minorHAnsi" w:hAnsi="Times New Roman" w:cstheme="minorBidi"/>
          <w:sz w:val="24"/>
          <w:szCs w:val="24"/>
          <w:lang w:val="en-US"/>
        </w:rPr>
        <w:t xml:space="preserve"> </w:t>
      </w:r>
      <w:hyperlink r:id="rId20" w:history="1">
        <w:r w:rsidR="0091792C" w:rsidRPr="00E12A21">
          <w:rPr>
            <w:rStyle w:val="Hyperlink"/>
            <w:rFonts w:ascii="Times New Roman" w:eastAsiaTheme="minorHAnsi" w:hAnsi="Times New Roman" w:cstheme="minorBidi"/>
            <w:sz w:val="24"/>
            <w:szCs w:val="24"/>
            <w:lang w:val="en-US"/>
          </w:rPr>
          <w:t>https://doi.org/10.1016/j.jclinepi.2007.11.008</w:t>
        </w:r>
      </w:hyperlink>
      <w:r w:rsidRPr="009F7389">
        <w:rPr>
          <w:rFonts w:ascii="Times New Roman" w:eastAsiaTheme="minorHAnsi" w:hAnsi="Times New Roman" w:cstheme="minorBidi"/>
          <w:sz w:val="24"/>
          <w:szCs w:val="24"/>
          <w:lang w:val="en-US"/>
        </w:rPr>
        <w:t>.</w:t>
      </w:r>
    </w:p>
    <w:p w14:paraId="7C3A341B" w14:textId="01A8E009" w:rsidR="009F7389" w:rsidRPr="009F7389" w:rsidRDefault="009F7389" w:rsidP="009F7389">
      <w:pPr>
        <w:spacing w:after="240" w:line="360" w:lineRule="auto"/>
        <w:jc w:val="both"/>
        <w:rPr>
          <w:rFonts w:ascii="Times New Roman" w:eastAsiaTheme="minorHAnsi" w:hAnsi="Times New Roman" w:cstheme="minorBidi"/>
          <w:sz w:val="24"/>
          <w:szCs w:val="24"/>
          <w:lang w:val="en-US"/>
        </w:rPr>
      </w:pPr>
      <w:r w:rsidRPr="009F7389">
        <w:rPr>
          <w:rFonts w:ascii="Times New Roman" w:eastAsiaTheme="minorHAnsi" w:hAnsi="Times New Roman" w:cstheme="minorBidi"/>
          <w:sz w:val="24"/>
          <w:szCs w:val="24"/>
          <w:lang w:val="en-US"/>
        </w:rPr>
        <w:t xml:space="preserve">7. The CARE Guidelines: Consensus-based Clinical Case Reporting Guideline Development. Enhancing the </w:t>
      </w:r>
      <w:proofErr w:type="spellStart"/>
      <w:r w:rsidRPr="009F7389">
        <w:rPr>
          <w:rFonts w:ascii="Times New Roman" w:eastAsiaTheme="minorHAnsi" w:hAnsi="Times New Roman" w:cstheme="minorBidi"/>
          <w:sz w:val="24"/>
          <w:szCs w:val="24"/>
          <w:lang w:val="en-US"/>
        </w:rPr>
        <w:t>QUAlity</w:t>
      </w:r>
      <w:proofErr w:type="spellEnd"/>
      <w:r w:rsidRPr="009F7389">
        <w:rPr>
          <w:rFonts w:ascii="Times New Roman" w:eastAsiaTheme="minorHAnsi" w:hAnsi="Times New Roman" w:cstheme="minorBidi"/>
          <w:sz w:val="24"/>
          <w:szCs w:val="24"/>
          <w:lang w:val="en-US"/>
        </w:rPr>
        <w:t xml:space="preserve"> and Transparency Of health Research. Available from: </w:t>
      </w:r>
      <w:hyperlink r:id="rId21" w:history="1">
        <w:r w:rsidR="0091792C" w:rsidRPr="00E12A21">
          <w:rPr>
            <w:rStyle w:val="Hyperlink"/>
            <w:rFonts w:ascii="Times New Roman" w:eastAsiaTheme="minorHAnsi" w:hAnsi="Times New Roman" w:cstheme="minorBidi"/>
            <w:sz w:val="24"/>
            <w:szCs w:val="24"/>
            <w:lang w:val="en-US"/>
          </w:rPr>
          <w:t>https://www.equator-network.org/reporting-guidelines/care/</w:t>
        </w:r>
      </w:hyperlink>
      <w:r w:rsidRPr="009F7389">
        <w:rPr>
          <w:rFonts w:ascii="Times New Roman" w:eastAsiaTheme="minorHAnsi" w:hAnsi="Times New Roman" w:cstheme="minorBidi"/>
          <w:sz w:val="24"/>
          <w:szCs w:val="24"/>
          <w:lang w:val="en-US"/>
        </w:rPr>
        <w:t>. Accessed in 2018 (May 3).</w:t>
      </w:r>
    </w:p>
    <w:p w14:paraId="430F9803" w14:textId="5AC0CA7A" w:rsidR="009F7389" w:rsidRPr="009F7389" w:rsidRDefault="009F7389" w:rsidP="009F7389">
      <w:pPr>
        <w:spacing w:after="240" w:line="360" w:lineRule="auto"/>
        <w:jc w:val="both"/>
        <w:rPr>
          <w:rFonts w:ascii="Times New Roman" w:eastAsiaTheme="minorHAnsi" w:hAnsi="Times New Roman" w:cstheme="minorBidi"/>
          <w:sz w:val="24"/>
          <w:szCs w:val="24"/>
          <w:lang w:val="en-US"/>
        </w:rPr>
      </w:pPr>
      <w:r w:rsidRPr="009F7389">
        <w:rPr>
          <w:rFonts w:ascii="Times New Roman" w:eastAsiaTheme="minorHAnsi" w:hAnsi="Times New Roman" w:cstheme="minorBidi"/>
          <w:sz w:val="24"/>
          <w:szCs w:val="24"/>
          <w:lang w:val="en-US"/>
        </w:rPr>
        <w:t xml:space="preserve">8. STARD Statement. </w:t>
      </w:r>
      <w:proofErr w:type="spellStart"/>
      <w:r w:rsidRPr="009F7389">
        <w:rPr>
          <w:rFonts w:ascii="Times New Roman" w:eastAsiaTheme="minorHAnsi" w:hAnsi="Times New Roman" w:cstheme="minorBidi"/>
          <w:sz w:val="24"/>
          <w:szCs w:val="24"/>
          <w:lang w:val="en-US"/>
        </w:rPr>
        <w:t>STAndards</w:t>
      </w:r>
      <w:proofErr w:type="spellEnd"/>
      <w:r w:rsidRPr="009F7389">
        <w:rPr>
          <w:rFonts w:ascii="Times New Roman" w:eastAsiaTheme="minorHAnsi" w:hAnsi="Times New Roman" w:cstheme="minorBidi"/>
          <w:sz w:val="24"/>
          <w:szCs w:val="24"/>
          <w:lang w:val="en-US"/>
        </w:rPr>
        <w:t xml:space="preserve"> for the Reporting of Diagnostic accuracy studies. Available from: </w:t>
      </w:r>
      <w:hyperlink r:id="rId22" w:history="1">
        <w:r w:rsidR="009C4CCB" w:rsidRPr="00E12A21">
          <w:rPr>
            <w:rStyle w:val="Hyperlink"/>
            <w:rFonts w:ascii="Times New Roman" w:eastAsiaTheme="minorHAnsi" w:hAnsi="Times New Roman" w:cstheme="minorBidi"/>
            <w:sz w:val="24"/>
            <w:szCs w:val="24"/>
            <w:lang w:val="en-US"/>
          </w:rPr>
          <w:t>http://www.equator-network.org/reporting-guidelines/stard/</w:t>
        </w:r>
      </w:hyperlink>
      <w:r w:rsidRPr="009F7389">
        <w:rPr>
          <w:rFonts w:ascii="Times New Roman" w:eastAsiaTheme="minorHAnsi" w:hAnsi="Times New Roman" w:cstheme="minorBidi"/>
          <w:sz w:val="24"/>
          <w:szCs w:val="24"/>
          <w:lang w:val="en-US"/>
        </w:rPr>
        <w:t>. Accessed in 2018 (May 3).</w:t>
      </w:r>
    </w:p>
    <w:p w14:paraId="7CFF7665" w14:textId="1B580C27" w:rsidR="009F7389" w:rsidRPr="009F7389" w:rsidRDefault="009F7389" w:rsidP="009F7389">
      <w:pPr>
        <w:spacing w:after="240" w:line="360" w:lineRule="auto"/>
        <w:jc w:val="both"/>
        <w:rPr>
          <w:rFonts w:ascii="Times New Roman" w:eastAsiaTheme="minorHAnsi" w:hAnsi="Times New Roman" w:cstheme="minorBidi"/>
          <w:sz w:val="24"/>
          <w:szCs w:val="24"/>
          <w:lang w:val="en-US"/>
        </w:rPr>
      </w:pPr>
      <w:r w:rsidRPr="009F7389">
        <w:rPr>
          <w:rFonts w:ascii="Times New Roman" w:eastAsiaTheme="minorHAnsi" w:hAnsi="Times New Roman" w:cstheme="minorBidi"/>
          <w:sz w:val="24"/>
          <w:szCs w:val="24"/>
          <w:lang w:val="en-US"/>
        </w:rPr>
        <w:t xml:space="preserve">9. </w:t>
      </w:r>
      <w:r w:rsidR="00A1011B" w:rsidRPr="00A1011B">
        <w:rPr>
          <w:rFonts w:ascii="Times New Roman" w:eastAsiaTheme="minorHAnsi" w:hAnsi="Times New Roman" w:cstheme="minorBidi"/>
          <w:sz w:val="24"/>
          <w:szCs w:val="24"/>
          <w:lang w:val="en-US"/>
        </w:rPr>
        <w:t>Rennie D. Improving reports of studies of diagnostic tests: the STARD initiative. JAMA. 2003;289(1):89-90. PMID: 12503983</w:t>
      </w:r>
      <w:r w:rsidR="00A1011B">
        <w:rPr>
          <w:rFonts w:ascii="Times New Roman" w:eastAsiaTheme="minorHAnsi" w:hAnsi="Times New Roman" w:cstheme="minorBidi"/>
          <w:sz w:val="24"/>
          <w:szCs w:val="24"/>
          <w:lang w:val="en-US"/>
        </w:rPr>
        <w:t xml:space="preserve">; </w:t>
      </w:r>
      <w:hyperlink r:id="rId23" w:history="1">
        <w:r w:rsidR="00A1011B" w:rsidRPr="00E12A21">
          <w:rPr>
            <w:rStyle w:val="Hyperlink"/>
            <w:rFonts w:ascii="Times New Roman" w:eastAsiaTheme="minorHAnsi" w:hAnsi="Times New Roman" w:cstheme="minorBidi"/>
            <w:sz w:val="24"/>
            <w:szCs w:val="24"/>
            <w:lang w:val="en-US"/>
          </w:rPr>
          <w:t>https://doi.org/10.1001/jama.289.1.89</w:t>
        </w:r>
      </w:hyperlink>
      <w:r w:rsidR="00A1011B" w:rsidRPr="00A1011B">
        <w:rPr>
          <w:rFonts w:ascii="Times New Roman" w:eastAsiaTheme="minorHAnsi" w:hAnsi="Times New Roman" w:cstheme="minorBidi"/>
          <w:sz w:val="24"/>
          <w:szCs w:val="24"/>
          <w:lang w:val="en-US"/>
        </w:rPr>
        <w:t>.</w:t>
      </w:r>
    </w:p>
    <w:p w14:paraId="67E91C99" w14:textId="23525454" w:rsidR="009F7389" w:rsidRPr="009F7389" w:rsidRDefault="009F7389" w:rsidP="009F7389">
      <w:pPr>
        <w:spacing w:after="240" w:line="360" w:lineRule="auto"/>
        <w:jc w:val="both"/>
        <w:rPr>
          <w:rFonts w:ascii="Times New Roman" w:eastAsiaTheme="minorHAnsi" w:hAnsi="Times New Roman" w:cstheme="minorBidi"/>
          <w:sz w:val="24"/>
          <w:szCs w:val="24"/>
          <w:lang w:val="en-US"/>
        </w:rPr>
      </w:pPr>
      <w:r w:rsidRPr="009F7389">
        <w:rPr>
          <w:rFonts w:ascii="Times New Roman" w:eastAsiaTheme="minorHAnsi" w:hAnsi="Times New Roman" w:cstheme="minorBidi"/>
          <w:sz w:val="24"/>
          <w:szCs w:val="24"/>
          <w:lang w:val="en-US"/>
        </w:rPr>
        <w:t xml:space="preserve">10. International Committee of Medical Journal Editors (ICMJE). Defining the Role of Authors and Contributors. Available from: </w:t>
      </w:r>
      <w:hyperlink r:id="rId24" w:history="1">
        <w:r w:rsidR="004E61CF" w:rsidRPr="00E12A21">
          <w:rPr>
            <w:rStyle w:val="Hyperlink"/>
            <w:rFonts w:ascii="Times New Roman" w:eastAsiaTheme="minorHAnsi" w:hAnsi="Times New Roman" w:cstheme="minorBidi"/>
            <w:sz w:val="24"/>
            <w:szCs w:val="24"/>
            <w:lang w:val="en-US"/>
          </w:rPr>
          <w:t>http://www.icmje.org/recommendations/browse/roles-and-responsibilities/defining-the-role-of-authors-and-contributors.html</w:t>
        </w:r>
      </w:hyperlink>
      <w:r w:rsidRPr="009F7389">
        <w:rPr>
          <w:rFonts w:ascii="Times New Roman" w:eastAsiaTheme="minorHAnsi" w:hAnsi="Times New Roman" w:cstheme="minorBidi"/>
          <w:sz w:val="24"/>
          <w:szCs w:val="24"/>
          <w:lang w:val="en-US"/>
        </w:rPr>
        <w:t>. Accessed in 2019 (March 11).</w:t>
      </w:r>
    </w:p>
    <w:p w14:paraId="5C75AF97" w14:textId="170E1DE4" w:rsidR="009F7389" w:rsidRPr="009F7389" w:rsidRDefault="009F7389" w:rsidP="009F7389">
      <w:pPr>
        <w:spacing w:after="240" w:line="360" w:lineRule="auto"/>
        <w:jc w:val="both"/>
        <w:rPr>
          <w:rFonts w:ascii="Times New Roman" w:eastAsiaTheme="minorHAnsi" w:hAnsi="Times New Roman" w:cstheme="minorBidi"/>
          <w:sz w:val="24"/>
          <w:szCs w:val="24"/>
          <w:lang w:val="en-US"/>
        </w:rPr>
      </w:pPr>
      <w:r w:rsidRPr="009F7389">
        <w:rPr>
          <w:rFonts w:ascii="Times New Roman" w:eastAsiaTheme="minorHAnsi" w:hAnsi="Times New Roman" w:cstheme="minorBidi"/>
          <w:sz w:val="24"/>
          <w:szCs w:val="24"/>
          <w:lang w:val="en-US"/>
        </w:rPr>
        <w:t xml:space="preserve">11. International Committee of Medical Journal Editors. Overlapping Publications. Available from: </w:t>
      </w:r>
      <w:hyperlink r:id="rId25" w:history="1">
        <w:r w:rsidR="004E61CF" w:rsidRPr="00E12A21">
          <w:rPr>
            <w:rStyle w:val="Hyperlink"/>
            <w:rFonts w:ascii="Times New Roman" w:eastAsiaTheme="minorHAnsi" w:hAnsi="Times New Roman" w:cstheme="minorBidi"/>
            <w:sz w:val="24"/>
            <w:szCs w:val="24"/>
            <w:lang w:val="en-US"/>
          </w:rPr>
          <w:t>http://www.icmje.org/recommendations/browse/publishing-and-editorial-issues/overlapping-publications.html</w:t>
        </w:r>
      </w:hyperlink>
      <w:r w:rsidRPr="009F7389">
        <w:rPr>
          <w:rFonts w:ascii="Times New Roman" w:eastAsiaTheme="minorHAnsi" w:hAnsi="Times New Roman" w:cstheme="minorBidi"/>
          <w:sz w:val="24"/>
          <w:szCs w:val="24"/>
          <w:lang w:val="en-US"/>
        </w:rPr>
        <w:t>. Accessed in 2018 (Feb 18).</w:t>
      </w:r>
    </w:p>
    <w:p w14:paraId="4B550292" w14:textId="78C46839" w:rsidR="009F7389" w:rsidRPr="009F7389" w:rsidRDefault="009F7389" w:rsidP="009F7389">
      <w:pPr>
        <w:spacing w:after="240" w:line="360" w:lineRule="auto"/>
        <w:jc w:val="both"/>
        <w:rPr>
          <w:rFonts w:ascii="Times New Roman" w:eastAsiaTheme="minorHAnsi" w:hAnsi="Times New Roman" w:cstheme="minorBidi"/>
          <w:sz w:val="24"/>
          <w:szCs w:val="24"/>
          <w:lang w:val="en-US"/>
        </w:rPr>
      </w:pPr>
      <w:r w:rsidRPr="009F7389">
        <w:rPr>
          <w:rFonts w:ascii="Times New Roman" w:eastAsiaTheme="minorHAnsi" w:hAnsi="Times New Roman" w:cstheme="minorBidi"/>
          <w:sz w:val="24"/>
          <w:szCs w:val="24"/>
          <w:lang w:val="en-US"/>
        </w:rPr>
        <w:t xml:space="preserve">12. Phillips B, Ball C, Sackett D, et al. Oxford Centre for Evidence-based Medicine Levels of Evidence (March 2009). Available from: </w:t>
      </w:r>
      <w:hyperlink r:id="rId26" w:history="1">
        <w:r w:rsidR="002D1B3F" w:rsidRPr="00E12A21">
          <w:rPr>
            <w:rStyle w:val="Hyperlink"/>
            <w:rFonts w:ascii="Times New Roman" w:eastAsiaTheme="minorHAnsi" w:hAnsi="Times New Roman" w:cstheme="minorBidi"/>
            <w:sz w:val="24"/>
            <w:szCs w:val="24"/>
            <w:lang w:val="en-US"/>
          </w:rPr>
          <w:t>https://www.cebm.net/2009/06/oxford-centre-evidence-based-medicine-levels-evidence-march-2009/</w:t>
        </w:r>
      </w:hyperlink>
      <w:r w:rsidRPr="009F7389">
        <w:rPr>
          <w:rFonts w:ascii="Times New Roman" w:eastAsiaTheme="minorHAnsi" w:hAnsi="Times New Roman" w:cstheme="minorBidi"/>
          <w:sz w:val="24"/>
          <w:szCs w:val="24"/>
          <w:lang w:val="en-US"/>
        </w:rPr>
        <w:t>. Accessed in 2018 (May 3).</w:t>
      </w:r>
    </w:p>
    <w:p w14:paraId="058C62CF" w14:textId="3EB2D7E7" w:rsidR="009F7389" w:rsidRPr="009F7389" w:rsidRDefault="009F7389" w:rsidP="009F7389">
      <w:pPr>
        <w:spacing w:after="240" w:line="360" w:lineRule="auto"/>
        <w:jc w:val="both"/>
        <w:rPr>
          <w:rFonts w:ascii="Times New Roman" w:eastAsiaTheme="minorHAnsi" w:hAnsi="Times New Roman" w:cstheme="minorBidi"/>
          <w:sz w:val="24"/>
          <w:szCs w:val="24"/>
          <w:lang w:val="en-US"/>
        </w:rPr>
      </w:pPr>
      <w:r w:rsidRPr="009F7389">
        <w:rPr>
          <w:rFonts w:ascii="Times New Roman" w:eastAsiaTheme="minorHAnsi" w:hAnsi="Times New Roman" w:cstheme="minorBidi"/>
          <w:sz w:val="24"/>
          <w:szCs w:val="24"/>
          <w:lang w:val="en-US"/>
        </w:rPr>
        <w:t xml:space="preserve">13. Hoffmann TC, </w:t>
      </w:r>
      <w:proofErr w:type="spellStart"/>
      <w:r w:rsidRPr="009F7389">
        <w:rPr>
          <w:rFonts w:ascii="Times New Roman" w:eastAsiaTheme="minorHAnsi" w:hAnsi="Times New Roman" w:cstheme="minorBidi"/>
          <w:sz w:val="24"/>
          <w:szCs w:val="24"/>
          <w:lang w:val="en-US"/>
        </w:rPr>
        <w:t>Glasziou</w:t>
      </w:r>
      <w:proofErr w:type="spellEnd"/>
      <w:r w:rsidRPr="009F7389">
        <w:rPr>
          <w:rFonts w:ascii="Times New Roman" w:eastAsiaTheme="minorHAnsi" w:hAnsi="Times New Roman" w:cstheme="minorBidi"/>
          <w:sz w:val="24"/>
          <w:szCs w:val="24"/>
          <w:lang w:val="en-US"/>
        </w:rPr>
        <w:t xml:space="preserve"> PP, </w:t>
      </w:r>
      <w:proofErr w:type="spellStart"/>
      <w:r w:rsidRPr="009F7389">
        <w:rPr>
          <w:rFonts w:ascii="Times New Roman" w:eastAsiaTheme="minorHAnsi" w:hAnsi="Times New Roman" w:cstheme="minorBidi"/>
          <w:sz w:val="24"/>
          <w:szCs w:val="24"/>
          <w:lang w:val="en-US"/>
        </w:rPr>
        <w:t>Boutron</w:t>
      </w:r>
      <w:proofErr w:type="spellEnd"/>
      <w:r w:rsidRPr="009F7389">
        <w:rPr>
          <w:rFonts w:ascii="Times New Roman" w:eastAsiaTheme="minorHAnsi" w:hAnsi="Times New Roman" w:cstheme="minorBidi"/>
          <w:sz w:val="24"/>
          <w:szCs w:val="24"/>
          <w:lang w:val="en-US"/>
        </w:rPr>
        <w:t xml:space="preserve"> I, et al. Better reporting of interventions: template for intervention description and replication (</w:t>
      </w:r>
      <w:proofErr w:type="spellStart"/>
      <w:r w:rsidRPr="009F7389">
        <w:rPr>
          <w:rFonts w:ascii="Times New Roman" w:eastAsiaTheme="minorHAnsi" w:hAnsi="Times New Roman" w:cstheme="minorBidi"/>
          <w:sz w:val="24"/>
          <w:szCs w:val="24"/>
          <w:lang w:val="en-US"/>
        </w:rPr>
        <w:t>TIDieR</w:t>
      </w:r>
      <w:proofErr w:type="spellEnd"/>
      <w:r w:rsidRPr="009F7389">
        <w:rPr>
          <w:rFonts w:ascii="Times New Roman" w:eastAsiaTheme="minorHAnsi" w:hAnsi="Times New Roman" w:cstheme="minorBidi"/>
          <w:sz w:val="24"/>
          <w:szCs w:val="24"/>
          <w:lang w:val="en-US"/>
        </w:rPr>
        <w:t xml:space="preserve">) checklist and guide. BMJ. 2014;348:g1687. PMID: 24609605; </w:t>
      </w:r>
      <w:hyperlink r:id="rId27" w:history="1">
        <w:r w:rsidR="002D1B3F" w:rsidRPr="00E12A21">
          <w:rPr>
            <w:rStyle w:val="Hyperlink"/>
            <w:rFonts w:ascii="Times New Roman" w:eastAsiaTheme="minorHAnsi" w:hAnsi="Times New Roman" w:cstheme="minorBidi"/>
            <w:sz w:val="24"/>
            <w:szCs w:val="24"/>
            <w:lang w:val="en-US"/>
          </w:rPr>
          <w:t>https://doi.org/10.1136/bmj.g1687</w:t>
        </w:r>
      </w:hyperlink>
      <w:r w:rsidRPr="009F7389">
        <w:rPr>
          <w:rFonts w:ascii="Times New Roman" w:eastAsiaTheme="minorHAnsi" w:hAnsi="Times New Roman" w:cstheme="minorBidi"/>
          <w:sz w:val="24"/>
          <w:szCs w:val="24"/>
          <w:lang w:val="en-US"/>
        </w:rPr>
        <w:t>.</w:t>
      </w:r>
    </w:p>
    <w:p w14:paraId="7AF204AA" w14:textId="73392BEE" w:rsidR="002404BD" w:rsidRDefault="009F7389" w:rsidP="009F7389">
      <w:pPr>
        <w:spacing w:after="240" w:line="360" w:lineRule="auto"/>
        <w:jc w:val="both"/>
        <w:rPr>
          <w:rFonts w:ascii="Times New Roman" w:eastAsiaTheme="minorHAnsi" w:hAnsi="Times New Roman" w:cstheme="minorBidi"/>
          <w:sz w:val="24"/>
          <w:szCs w:val="24"/>
          <w:lang w:val="en-US"/>
        </w:rPr>
      </w:pPr>
      <w:r w:rsidRPr="009F7389">
        <w:rPr>
          <w:rFonts w:ascii="Times New Roman" w:eastAsiaTheme="minorHAnsi" w:hAnsi="Times New Roman" w:cstheme="minorBidi"/>
          <w:sz w:val="24"/>
          <w:szCs w:val="24"/>
          <w:lang w:val="en-US"/>
        </w:rPr>
        <w:lastRenderedPageBreak/>
        <w:t>14. Non-</w:t>
      </w:r>
      <w:proofErr w:type="spellStart"/>
      <w:r w:rsidRPr="009F7389">
        <w:rPr>
          <w:rFonts w:ascii="Times New Roman" w:eastAsiaTheme="minorHAnsi" w:hAnsi="Times New Roman" w:cstheme="minorBidi"/>
          <w:sz w:val="24"/>
          <w:szCs w:val="24"/>
          <w:lang w:val="en-US"/>
        </w:rPr>
        <w:t>randomised</w:t>
      </w:r>
      <w:proofErr w:type="spellEnd"/>
      <w:r w:rsidRPr="009F7389">
        <w:rPr>
          <w:rFonts w:ascii="Times New Roman" w:eastAsiaTheme="minorHAnsi" w:hAnsi="Times New Roman" w:cstheme="minorBidi"/>
          <w:sz w:val="24"/>
          <w:szCs w:val="24"/>
          <w:lang w:val="en-US"/>
        </w:rPr>
        <w:t xml:space="preserve"> controlled study (NRS) designs. Available from: </w:t>
      </w:r>
      <w:hyperlink r:id="rId28" w:history="1">
        <w:r w:rsidR="002D1B3F" w:rsidRPr="00E12A21">
          <w:rPr>
            <w:rStyle w:val="Hyperlink"/>
            <w:rFonts w:ascii="Times New Roman" w:eastAsiaTheme="minorHAnsi" w:hAnsi="Times New Roman" w:cstheme="minorBidi"/>
            <w:sz w:val="24"/>
            <w:szCs w:val="24"/>
            <w:lang w:val="en-US"/>
          </w:rPr>
          <w:t>http://childhoodcancer.cochrane.org/non-randomised-controlled-study-nrs-designs</w:t>
        </w:r>
      </w:hyperlink>
      <w:r w:rsidRPr="009F7389">
        <w:rPr>
          <w:rFonts w:ascii="Times New Roman" w:eastAsiaTheme="minorHAnsi" w:hAnsi="Times New Roman" w:cstheme="minorBidi"/>
          <w:sz w:val="24"/>
          <w:szCs w:val="24"/>
          <w:lang w:val="en-US"/>
        </w:rPr>
        <w:t>. Accessed in 2018 (May 3).</w:t>
      </w:r>
    </w:p>
    <w:p w14:paraId="73574F0E" w14:textId="77777777" w:rsidR="002D1B3F" w:rsidRPr="001A410A" w:rsidRDefault="002D1B3F" w:rsidP="009F7389">
      <w:pPr>
        <w:spacing w:after="240" w:line="360" w:lineRule="auto"/>
        <w:jc w:val="both"/>
        <w:rPr>
          <w:rFonts w:ascii="Times New Roman" w:hAnsi="Times New Roman"/>
          <w:sz w:val="24"/>
          <w:szCs w:val="24"/>
          <w:lang w:val="en-US"/>
        </w:rPr>
      </w:pPr>
    </w:p>
    <w:p w14:paraId="3854E69B" w14:textId="6739C54D" w:rsidR="003A70AF" w:rsidRDefault="003A70AF" w:rsidP="00D675B0">
      <w:pPr>
        <w:spacing w:after="0" w:line="240" w:lineRule="auto"/>
        <w:jc w:val="both"/>
        <w:rPr>
          <w:rFonts w:ascii="Times New Roman" w:hAnsi="Times New Roman"/>
          <w:sz w:val="24"/>
          <w:szCs w:val="24"/>
        </w:rPr>
      </w:pPr>
      <w:r w:rsidRPr="00D675B0">
        <w:rPr>
          <w:rFonts w:ascii="Times New Roman" w:hAnsi="Times New Roman"/>
          <w:b/>
          <w:bCs/>
          <w:color w:val="0070C0"/>
          <w:sz w:val="24"/>
          <w:szCs w:val="24"/>
        </w:rPr>
        <w:t>Tabela 1.</w:t>
      </w:r>
      <w:r w:rsidRPr="003A70AF">
        <w:rPr>
          <w:rFonts w:ascii="Times New Roman" w:hAnsi="Times New Roman"/>
          <w:sz w:val="24"/>
          <w:szCs w:val="24"/>
        </w:rPr>
        <w:t xml:space="preserve"> </w:t>
      </w:r>
      <w:proofErr w:type="spellStart"/>
      <w:r w:rsidR="002404BD">
        <w:rPr>
          <w:rFonts w:ascii="Times New Roman" w:hAnsi="Times New Roman"/>
          <w:sz w:val="24"/>
          <w:szCs w:val="24"/>
        </w:rPr>
        <w:t>Xxxxxxxxxxxxxxxxxxxxxxxxxxxxxxxxxxxxxxx</w:t>
      </w:r>
      <w:proofErr w:type="spellEnd"/>
      <w:r>
        <w:rPr>
          <w:rFonts w:ascii="Times New Roman" w:hAnsi="Times New Roman"/>
          <w:sz w:val="24"/>
          <w:szCs w:val="24"/>
        </w:rPr>
        <w:t xml:space="preserve"> (n</w:t>
      </w:r>
      <w:r w:rsidR="00F94D00">
        <w:rPr>
          <w:rFonts w:ascii="Times New Roman" w:hAnsi="Times New Roman"/>
          <w:sz w:val="24"/>
          <w:szCs w:val="24"/>
        </w:rPr>
        <w:t> </w:t>
      </w:r>
      <w:r>
        <w:rPr>
          <w:rFonts w:ascii="Times New Roman" w:hAnsi="Times New Roman"/>
          <w:sz w:val="24"/>
          <w:szCs w:val="24"/>
        </w:rPr>
        <w:t>=</w:t>
      </w:r>
      <w:r w:rsidR="00F94D00">
        <w:rPr>
          <w:rFonts w:ascii="Times New Roman" w:hAnsi="Times New Roman"/>
          <w:sz w:val="24"/>
          <w:szCs w:val="24"/>
        </w:rPr>
        <w:t> </w:t>
      </w:r>
      <w:r>
        <w:rPr>
          <w:rFonts w:ascii="Times New Roman" w:hAnsi="Times New Roman"/>
          <w:sz w:val="24"/>
          <w:szCs w:val="24"/>
        </w:rPr>
        <w:t>75)</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7"/>
        <w:gridCol w:w="1269"/>
        <w:gridCol w:w="1416"/>
        <w:gridCol w:w="1416"/>
        <w:gridCol w:w="1416"/>
      </w:tblGrid>
      <w:tr w:rsidR="003A70AF" w14:paraId="6B8FAD7D" w14:textId="77777777" w:rsidTr="00F979C6">
        <w:tc>
          <w:tcPr>
            <w:tcW w:w="1560" w:type="dxa"/>
            <w:vMerge w:val="restart"/>
            <w:shd w:val="clear" w:color="auto" w:fill="BDD6EE" w:themeFill="accent5" w:themeFillTint="66"/>
          </w:tcPr>
          <w:p w14:paraId="60C1EBC2" w14:textId="77777777" w:rsidR="003A70AF" w:rsidRDefault="003A70AF" w:rsidP="00D675B0">
            <w:pPr>
              <w:spacing w:after="0" w:line="360" w:lineRule="auto"/>
              <w:jc w:val="center"/>
              <w:rPr>
                <w:rFonts w:ascii="Times New Roman" w:hAnsi="Times New Roman"/>
                <w:sz w:val="24"/>
                <w:szCs w:val="24"/>
              </w:rPr>
            </w:pPr>
          </w:p>
        </w:tc>
        <w:tc>
          <w:tcPr>
            <w:tcW w:w="2686" w:type="dxa"/>
            <w:gridSpan w:val="2"/>
            <w:tcBorders>
              <w:bottom w:val="single" w:sz="4" w:space="0" w:color="0070C0"/>
            </w:tcBorders>
            <w:shd w:val="clear" w:color="auto" w:fill="BDD6EE" w:themeFill="accent5" w:themeFillTint="66"/>
          </w:tcPr>
          <w:p w14:paraId="2BD9C00E" w14:textId="65ACA11C" w:rsidR="003A70AF" w:rsidRPr="00121A59" w:rsidRDefault="002404BD" w:rsidP="00D675B0">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Xxxxxxxx</w:t>
            </w:r>
            <w:proofErr w:type="spellEnd"/>
          </w:p>
        </w:tc>
        <w:tc>
          <w:tcPr>
            <w:tcW w:w="2832" w:type="dxa"/>
            <w:gridSpan w:val="2"/>
            <w:tcBorders>
              <w:bottom w:val="single" w:sz="4" w:space="0" w:color="0070C0"/>
            </w:tcBorders>
            <w:shd w:val="clear" w:color="auto" w:fill="BDD6EE" w:themeFill="accent5" w:themeFillTint="66"/>
          </w:tcPr>
          <w:p w14:paraId="14738B9D" w14:textId="645DE825" w:rsidR="003A70AF" w:rsidRPr="00121A59" w:rsidRDefault="002404BD" w:rsidP="00D675B0">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Xxx</w:t>
            </w:r>
            <w:proofErr w:type="spellEnd"/>
            <w:r w:rsidR="003A70AF" w:rsidRPr="00121A59">
              <w:rPr>
                <w:rFonts w:ascii="Times New Roman" w:hAnsi="Times New Roman"/>
                <w:b/>
                <w:bCs/>
                <w:sz w:val="24"/>
                <w:szCs w:val="24"/>
              </w:rPr>
              <w:t xml:space="preserve"> </w:t>
            </w:r>
            <w:proofErr w:type="spellStart"/>
            <w:r>
              <w:rPr>
                <w:rFonts w:ascii="Times New Roman" w:hAnsi="Times New Roman"/>
                <w:b/>
                <w:bCs/>
                <w:sz w:val="24"/>
                <w:szCs w:val="24"/>
              </w:rPr>
              <w:t>xxxxxxxx</w:t>
            </w:r>
            <w:proofErr w:type="spellEnd"/>
          </w:p>
        </w:tc>
        <w:tc>
          <w:tcPr>
            <w:tcW w:w="1416" w:type="dxa"/>
            <w:shd w:val="clear" w:color="auto" w:fill="BDD6EE" w:themeFill="accent5" w:themeFillTint="66"/>
          </w:tcPr>
          <w:p w14:paraId="2FBFC906" w14:textId="77777777" w:rsidR="003A70AF" w:rsidRPr="00121A59" w:rsidRDefault="003A70AF" w:rsidP="00D675B0">
            <w:pPr>
              <w:spacing w:after="0" w:line="360" w:lineRule="auto"/>
              <w:jc w:val="center"/>
              <w:rPr>
                <w:rFonts w:ascii="Times New Roman" w:hAnsi="Times New Roman"/>
                <w:b/>
                <w:bCs/>
                <w:sz w:val="24"/>
                <w:szCs w:val="24"/>
              </w:rPr>
            </w:pPr>
          </w:p>
        </w:tc>
      </w:tr>
      <w:tr w:rsidR="003A70AF" w14:paraId="3D51F636" w14:textId="77777777" w:rsidTr="00F979C6">
        <w:tc>
          <w:tcPr>
            <w:tcW w:w="1560" w:type="dxa"/>
            <w:vMerge/>
            <w:shd w:val="clear" w:color="auto" w:fill="BDD6EE" w:themeFill="accent5" w:themeFillTint="66"/>
          </w:tcPr>
          <w:p w14:paraId="01FF8B1A" w14:textId="77777777" w:rsidR="003A70AF" w:rsidRDefault="003A70AF" w:rsidP="00D675B0">
            <w:pPr>
              <w:spacing w:after="0" w:line="360" w:lineRule="auto"/>
              <w:jc w:val="center"/>
              <w:rPr>
                <w:rFonts w:ascii="Times New Roman" w:hAnsi="Times New Roman"/>
                <w:sz w:val="24"/>
                <w:szCs w:val="24"/>
              </w:rPr>
            </w:pPr>
          </w:p>
        </w:tc>
        <w:tc>
          <w:tcPr>
            <w:tcW w:w="1417" w:type="dxa"/>
            <w:tcBorders>
              <w:top w:val="single" w:sz="4" w:space="0" w:color="0070C0"/>
            </w:tcBorders>
            <w:shd w:val="clear" w:color="auto" w:fill="BDD6EE" w:themeFill="accent5" w:themeFillTint="66"/>
          </w:tcPr>
          <w:p w14:paraId="43880D22" w14:textId="22B854A1" w:rsidR="003A70AF" w:rsidRPr="00121A59" w:rsidRDefault="003A70AF" w:rsidP="00D675B0">
            <w:pPr>
              <w:spacing w:after="0" w:line="360" w:lineRule="auto"/>
              <w:jc w:val="center"/>
              <w:rPr>
                <w:rFonts w:ascii="Times New Roman" w:hAnsi="Times New Roman"/>
                <w:b/>
                <w:bCs/>
                <w:sz w:val="24"/>
                <w:szCs w:val="24"/>
              </w:rPr>
            </w:pPr>
            <w:r w:rsidRPr="00121A59">
              <w:rPr>
                <w:rFonts w:ascii="Times New Roman" w:hAnsi="Times New Roman"/>
                <w:b/>
                <w:bCs/>
                <w:sz w:val="24"/>
                <w:szCs w:val="24"/>
              </w:rPr>
              <w:t>Média (DP)</w:t>
            </w:r>
          </w:p>
        </w:tc>
        <w:tc>
          <w:tcPr>
            <w:tcW w:w="1269" w:type="dxa"/>
            <w:tcBorders>
              <w:top w:val="single" w:sz="4" w:space="0" w:color="0070C0"/>
            </w:tcBorders>
            <w:shd w:val="clear" w:color="auto" w:fill="BDD6EE" w:themeFill="accent5" w:themeFillTint="66"/>
          </w:tcPr>
          <w:p w14:paraId="556C9D08" w14:textId="5164D19E" w:rsidR="003A70AF" w:rsidRPr="00121A59" w:rsidRDefault="003A70AF" w:rsidP="00D675B0">
            <w:pPr>
              <w:spacing w:after="0" w:line="360" w:lineRule="auto"/>
              <w:jc w:val="center"/>
              <w:rPr>
                <w:rFonts w:ascii="Times New Roman" w:hAnsi="Times New Roman"/>
                <w:b/>
                <w:bCs/>
                <w:sz w:val="24"/>
                <w:szCs w:val="24"/>
              </w:rPr>
            </w:pPr>
            <w:r w:rsidRPr="00121A59">
              <w:rPr>
                <w:rFonts w:ascii="Times New Roman" w:hAnsi="Times New Roman"/>
                <w:b/>
                <w:bCs/>
                <w:sz w:val="24"/>
                <w:szCs w:val="24"/>
              </w:rPr>
              <w:t>Mediana</w:t>
            </w:r>
          </w:p>
        </w:tc>
        <w:tc>
          <w:tcPr>
            <w:tcW w:w="1416" w:type="dxa"/>
            <w:tcBorders>
              <w:top w:val="single" w:sz="4" w:space="0" w:color="0070C0"/>
            </w:tcBorders>
            <w:shd w:val="clear" w:color="auto" w:fill="BDD6EE" w:themeFill="accent5" w:themeFillTint="66"/>
          </w:tcPr>
          <w:p w14:paraId="42D117EB" w14:textId="05669B50" w:rsidR="003A70AF" w:rsidRPr="00121A59" w:rsidRDefault="003A70AF" w:rsidP="00D675B0">
            <w:pPr>
              <w:spacing w:after="0" w:line="360" w:lineRule="auto"/>
              <w:jc w:val="center"/>
              <w:rPr>
                <w:rFonts w:ascii="Times New Roman" w:hAnsi="Times New Roman"/>
                <w:b/>
                <w:bCs/>
                <w:sz w:val="24"/>
                <w:szCs w:val="24"/>
              </w:rPr>
            </w:pPr>
            <w:r w:rsidRPr="00121A59">
              <w:rPr>
                <w:rFonts w:ascii="Times New Roman" w:hAnsi="Times New Roman"/>
                <w:b/>
                <w:bCs/>
                <w:sz w:val="24"/>
                <w:szCs w:val="24"/>
              </w:rPr>
              <w:t>Média (DP)</w:t>
            </w:r>
          </w:p>
        </w:tc>
        <w:tc>
          <w:tcPr>
            <w:tcW w:w="1416" w:type="dxa"/>
            <w:tcBorders>
              <w:top w:val="single" w:sz="4" w:space="0" w:color="0070C0"/>
            </w:tcBorders>
            <w:shd w:val="clear" w:color="auto" w:fill="BDD6EE" w:themeFill="accent5" w:themeFillTint="66"/>
          </w:tcPr>
          <w:p w14:paraId="6A8F6E4E" w14:textId="72D110D7" w:rsidR="003A70AF" w:rsidRPr="00121A59" w:rsidRDefault="003A70AF" w:rsidP="00D675B0">
            <w:pPr>
              <w:spacing w:after="0" w:line="360" w:lineRule="auto"/>
              <w:jc w:val="center"/>
              <w:rPr>
                <w:rFonts w:ascii="Times New Roman" w:hAnsi="Times New Roman"/>
                <w:b/>
                <w:bCs/>
                <w:sz w:val="24"/>
                <w:szCs w:val="24"/>
              </w:rPr>
            </w:pPr>
            <w:r w:rsidRPr="00121A59">
              <w:rPr>
                <w:rFonts w:ascii="Times New Roman" w:hAnsi="Times New Roman"/>
                <w:b/>
                <w:bCs/>
                <w:sz w:val="24"/>
                <w:szCs w:val="24"/>
              </w:rPr>
              <w:t>Mediana</w:t>
            </w:r>
          </w:p>
        </w:tc>
        <w:tc>
          <w:tcPr>
            <w:tcW w:w="1416" w:type="dxa"/>
            <w:shd w:val="clear" w:color="auto" w:fill="BDD6EE" w:themeFill="accent5" w:themeFillTint="66"/>
          </w:tcPr>
          <w:p w14:paraId="1B87A1AC" w14:textId="4C1CB034" w:rsidR="003A70AF" w:rsidRPr="00121A59" w:rsidRDefault="00D675B0" w:rsidP="00D675B0">
            <w:pPr>
              <w:spacing w:after="0" w:line="360" w:lineRule="auto"/>
              <w:jc w:val="center"/>
              <w:rPr>
                <w:rFonts w:ascii="Times New Roman" w:hAnsi="Times New Roman"/>
                <w:b/>
                <w:bCs/>
                <w:iCs/>
                <w:sz w:val="24"/>
                <w:szCs w:val="24"/>
              </w:rPr>
            </w:pPr>
            <w:r w:rsidRPr="00121A59">
              <w:rPr>
                <w:rFonts w:ascii="Times New Roman" w:hAnsi="Times New Roman"/>
                <w:b/>
                <w:bCs/>
                <w:iCs/>
                <w:sz w:val="24"/>
                <w:szCs w:val="24"/>
              </w:rPr>
              <w:t>P</w:t>
            </w:r>
          </w:p>
        </w:tc>
      </w:tr>
      <w:tr w:rsidR="003A70AF" w14:paraId="1F42985B" w14:textId="77777777" w:rsidTr="00F979C6">
        <w:tc>
          <w:tcPr>
            <w:tcW w:w="1560" w:type="dxa"/>
            <w:tcBorders>
              <w:bottom w:val="single" w:sz="4" w:space="0" w:color="0070C0"/>
            </w:tcBorders>
          </w:tcPr>
          <w:p w14:paraId="0C5F4E56" w14:textId="0EC91536" w:rsidR="003A70AF" w:rsidRDefault="002404BD" w:rsidP="00D675B0">
            <w:pPr>
              <w:spacing w:after="0" w:line="360" w:lineRule="auto"/>
              <w:jc w:val="center"/>
              <w:rPr>
                <w:rFonts w:ascii="Times New Roman" w:hAnsi="Times New Roman"/>
                <w:sz w:val="24"/>
                <w:szCs w:val="24"/>
              </w:rPr>
            </w:pPr>
            <w:proofErr w:type="spellStart"/>
            <w:r>
              <w:rPr>
                <w:rFonts w:ascii="Times New Roman" w:hAnsi="Times New Roman"/>
                <w:sz w:val="24"/>
                <w:szCs w:val="24"/>
              </w:rPr>
              <w:t>Xxxxx</w:t>
            </w:r>
            <w:proofErr w:type="spellEnd"/>
            <w:r w:rsidR="003A70AF">
              <w:rPr>
                <w:rFonts w:ascii="Times New Roman" w:hAnsi="Times New Roman"/>
                <w:sz w:val="24"/>
                <w:szCs w:val="24"/>
              </w:rPr>
              <w:t xml:space="preserve"> (ml/s)</w:t>
            </w:r>
          </w:p>
        </w:tc>
        <w:tc>
          <w:tcPr>
            <w:tcW w:w="1417" w:type="dxa"/>
            <w:tcBorders>
              <w:bottom w:val="single" w:sz="4" w:space="0" w:color="0070C0"/>
            </w:tcBorders>
          </w:tcPr>
          <w:p w14:paraId="3F4CEF1E" w14:textId="4DFF7AF8"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21,4 (8,1)</w:t>
            </w:r>
          </w:p>
        </w:tc>
        <w:tc>
          <w:tcPr>
            <w:tcW w:w="1269" w:type="dxa"/>
            <w:tcBorders>
              <w:bottom w:val="single" w:sz="4" w:space="0" w:color="0070C0"/>
            </w:tcBorders>
          </w:tcPr>
          <w:p w14:paraId="057E1C62" w14:textId="1F4AFDFD"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21,3</w:t>
            </w:r>
          </w:p>
        </w:tc>
        <w:tc>
          <w:tcPr>
            <w:tcW w:w="1416" w:type="dxa"/>
            <w:tcBorders>
              <w:bottom w:val="single" w:sz="4" w:space="0" w:color="0070C0"/>
            </w:tcBorders>
          </w:tcPr>
          <w:p w14:paraId="52137DD8" w14:textId="5546C602"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14,1 (7,0)</w:t>
            </w:r>
          </w:p>
        </w:tc>
        <w:tc>
          <w:tcPr>
            <w:tcW w:w="1416" w:type="dxa"/>
            <w:tcBorders>
              <w:bottom w:val="single" w:sz="4" w:space="0" w:color="0070C0"/>
            </w:tcBorders>
          </w:tcPr>
          <w:p w14:paraId="50CFA1AF" w14:textId="40F917FE"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13,7</w:t>
            </w:r>
          </w:p>
        </w:tc>
        <w:tc>
          <w:tcPr>
            <w:tcW w:w="1416" w:type="dxa"/>
            <w:tcBorders>
              <w:bottom w:val="single" w:sz="4" w:space="0" w:color="0070C0"/>
            </w:tcBorders>
          </w:tcPr>
          <w:p w14:paraId="487A84B9" w14:textId="42489DAD"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&lt;</w:t>
            </w:r>
            <w:r w:rsidR="00D675B0">
              <w:rPr>
                <w:rFonts w:ascii="Times New Roman" w:hAnsi="Times New Roman"/>
                <w:sz w:val="24"/>
                <w:szCs w:val="24"/>
              </w:rPr>
              <w:t> </w:t>
            </w:r>
            <w:r>
              <w:rPr>
                <w:rFonts w:ascii="Times New Roman" w:hAnsi="Times New Roman"/>
                <w:sz w:val="24"/>
                <w:szCs w:val="24"/>
              </w:rPr>
              <w:t>0,01</w:t>
            </w:r>
          </w:p>
        </w:tc>
      </w:tr>
      <w:tr w:rsidR="003A70AF" w14:paraId="22890E93" w14:textId="77777777" w:rsidTr="00F979C6">
        <w:tc>
          <w:tcPr>
            <w:tcW w:w="1560" w:type="dxa"/>
            <w:tcBorders>
              <w:top w:val="single" w:sz="4" w:space="0" w:color="0070C0"/>
              <w:bottom w:val="single" w:sz="4" w:space="0" w:color="0070C0"/>
            </w:tcBorders>
          </w:tcPr>
          <w:p w14:paraId="58DBAB28" w14:textId="2BE140FA" w:rsidR="003A70AF" w:rsidRDefault="002404BD" w:rsidP="00D675B0">
            <w:pPr>
              <w:spacing w:after="0" w:line="360" w:lineRule="auto"/>
              <w:jc w:val="center"/>
              <w:rPr>
                <w:rFonts w:ascii="Times New Roman" w:hAnsi="Times New Roman"/>
                <w:sz w:val="24"/>
                <w:szCs w:val="24"/>
              </w:rPr>
            </w:pPr>
            <w:proofErr w:type="spellStart"/>
            <w:r>
              <w:rPr>
                <w:rFonts w:ascii="Times New Roman" w:hAnsi="Times New Roman"/>
                <w:sz w:val="24"/>
                <w:szCs w:val="24"/>
              </w:rPr>
              <w:t>Xxxxx</w:t>
            </w:r>
            <w:proofErr w:type="spellEnd"/>
            <w:r w:rsidR="003A70AF">
              <w:rPr>
                <w:rFonts w:ascii="Times New Roman" w:hAnsi="Times New Roman"/>
                <w:sz w:val="24"/>
                <w:szCs w:val="24"/>
              </w:rPr>
              <w:t xml:space="preserve"> (ml)</w:t>
            </w:r>
          </w:p>
        </w:tc>
        <w:tc>
          <w:tcPr>
            <w:tcW w:w="1417" w:type="dxa"/>
            <w:tcBorders>
              <w:top w:val="single" w:sz="4" w:space="0" w:color="0070C0"/>
              <w:bottom w:val="single" w:sz="4" w:space="0" w:color="0070C0"/>
            </w:tcBorders>
          </w:tcPr>
          <w:p w14:paraId="7E41FE09" w14:textId="5FE319C3"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26,5 (12,8)</w:t>
            </w:r>
          </w:p>
        </w:tc>
        <w:tc>
          <w:tcPr>
            <w:tcW w:w="1269" w:type="dxa"/>
            <w:tcBorders>
              <w:top w:val="single" w:sz="4" w:space="0" w:color="0070C0"/>
              <w:bottom w:val="single" w:sz="4" w:space="0" w:color="0070C0"/>
            </w:tcBorders>
          </w:tcPr>
          <w:p w14:paraId="44BB9DAC" w14:textId="3B9F7642"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25,0</w:t>
            </w:r>
          </w:p>
        </w:tc>
        <w:tc>
          <w:tcPr>
            <w:tcW w:w="1416" w:type="dxa"/>
            <w:tcBorders>
              <w:top w:val="single" w:sz="4" w:space="0" w:color="0070C0"/>
              <w:bottom w:val="single" w:sz="4" w:space="0" w:color="0070C0"/>
            </w:tcBorders>
          </w:tcPr>
          <w:p w14:paraId="6C9CB9CE" w14:textId="610CD710"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21,8 (15,9)</w:t>
            </w:r>
          </w:p>
        </w:tc>
        <w:tc>
          <w:tcPr>
            <w:tcW w:w="1416" w:type="dxa"/>
            <w:tcBorders>
              <w:top w:val="single" w:sz="4" w:space="0" w:color="0070C0"/>
              <w:bottom w:val="single" w:sz="4" w:space="0" w:color="0070C0"/>
            </w:tcBorders>
          </w:tcPr>
          <w:p w14:paraId="53910A5F" w14:textId="1DD4519A"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20,0</w:t>
            </w:r>
          </w:p>
        </w:tc>
        <w:tc>
          <w:tcPr>
            <w:tcW w:w="1416" w:type="dxa"/>
            <w:tcBorders>
              <w:top w:val="single" w:sz="4" w:space="0" w:color="0070C0"/>
              <w:bottom w:val="single" w:sz="4" w:space="0" w:color="0070C0"/>
            </w:tcBorders>
          </w:tcPr>
          <w:p w14:paraId="7E47C622" w14:textId="01DE3803"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&lt;</w:t>
            </w:r>
            <w:r w:rsidR="00D675B0">
              <w:rPr>
                <w:rFonts w:ascii="Times New Roman" w:hAnsi="Times New Roman"/>
                <w:sz w:val="24"/>
                <w:szCs w:val="24"/>
              </w:rPr>
              <w:t> </w:t>
            </w:r>
            <w:r>
              <w:rPr>
                <w:rFonts w:ascii="Times New Roman" w:hAnsi="Times New Roman"/>
                <w:sz w:val="24"/>
                <w:szCs w:val="24"/>
              </w:rPr>
              <w:t>0,01</w:t>
            </w:r>
          </w:p>
        </w:tc>
      </w:tr>
      <w:tr w:rsidR="003A70AF" w14:paraId="602BFEDF" w14:textId="77777777" w:rsidTr="00F979C6">
        <w:tc>
          <w:tcPr>
            <w:tcW w:w="1560" w:type="dxa"/>
            <w:tcBorders>
              <w:top w:val="single" w:sz="4" w:space="0" w:color="0070C0"/>
              <w:bottom w:val="single" w:sz="4" w:space="0" w:color="0070C0"/>
            </w:tcBorders>
          </w:tcPr>
          <w:p w14:paraId="7F00D991" w14:textId="53EEB26A" w:rsidR="003A70AF" w:rsidRDefault="002404BD" w:rsidP="00D675B0">
            <w:pPr>
              <w:spacing w:after="0" w:line="360" w:lineRule="auto"/>
              <w:jc w:val="center"/>
              <w:rPr>
                <w:rFonts w:ascii="Times New Roman" w:hAnsi="Times New Roman"/>
                <w:sz w:val="24"/>
                <w:szCs w:val="24"/>
              </w:rPr>
            </w:pPr>
            <w:proofErr w:type="spellStart"/>
            <w:r>
              <w:rPr>
                <w:rFonts w:ascii="Times New Roman" w:hAnsi="Times New Roman"/>
                <w:sz w:val="24"/>
                <w:szCs w:val="24"/>
              </w:rPr>
              <w:t>Xxxxxxxx</w:t>
            </w:r>
            <w:proofErr w:type="spellEnd"/>
          </w:p>
        </w:tc>
        <w:tc>
          <w:tcPr>
            <w:tcW w:w="1417" w:type="dxa"/>
            <w:tcBorders>
              <w:top w:val="single" w:sz="4" w:space="0" w:color="0070C0"/>
              <w:bottom w:val="single" w:sz="4" w:space="0" w:color="0070C0"/>
            </w:tcBorders>
          </w:tcPr>
          <w:p w14:paraId="5EA78A68" w14:textId="43123255"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9,8 (0,7)</w:t>
            </w:r>
          </w:p>
        </w:tc>
        <w:tc>
          <w:tcPr>
            <w:tcW w:w="1269" w:type="dxa"/>
            <w:tcBorders>
              <w:top w:val="single" w:sz="4" w:space="0" w:color="0070C0"/>
              <w:bottom w:val="single" w:sz="4" w:space="0" w:color="0070C0"/>
            </w:tcBorders>
          </w:tcPr>
          <w:p w14:paraId="5C75A600" w14:textId="545FB15A"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10,0</w:t>
            </w:r>
          </w:p>
        </w:tc>
        <w:tc>
          <w:tcPr>
            <w:tcW w:w="1416" w:type="dxa"/>
            <w:tcBorders>
              <w:top w:val="single" w:sz="4" w:space="0" w:color="0070C0"/>
              <w:bottom w:val="single" w:sz="4" w:space="0" w:color="0070C0"/>
            </w:tcBorders>
          </w:tcPr>
          <w:p w14:paraId="286E2F42" w14:textId="5A67F151"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4,2 (2,9)</w:t>
            </w:r>
          </w:p>
        </w:tc>
        <w:tc>
          <w:tcPr>
            <w:tcW w:w="1416" w:type="dxa"/>
            <w:tcBorders>
              <w:top w:val="single" w:sz="4" w:space="0" w:color="0070C0"/>
              <w:bottom w:val="single" w:sz="4" w:space="0" w:color="0070C0"/>
            </w:tcBorders>
          </w:tcPr>
          <w:p w14:paraId="2617C7FA" w14:textId="25C7A7D7"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5,0</w:t>
            </w:r>
          </w:p>
        </w:tc>
        <w:tc>
          <w:tcPr>
            <w:tcW w:w="1416" w:type="dxa"/>
            <w:tcBorders>
              <w:top w:val="single" w:sz="4" w:space="0" w:color="0070C0"/>
              <w:bottom w:val="single" w:sz="4" w:space="0" w:color="0070C0"/>
            </w:tcBorders>
          </w:tcPr>
          <w:p w14:paraId="795F82DB" w14:textId="31F4CBA0"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&lt;</w:t>
            </w:r>
            <w:r w:rsidR="00D675B0">
              <w:rPr>
                <w:rFonts w:ascii="Times New Roman" w:hAnsi="Times New Roman"/>
                <w:sz w:val="24"/>
                <w:szCs w:val="24"/>
              </w:rPr>
              <w:t> </w:t>
            </w:r>
            <w:r>
              <w:rPr>
                <w:rFonts w:ascii="Times New Roman" w:hAnsi="Times New Roman"/>
                <w:sz w:val="24"/>
                <w:szCs w:val="24"/>
              </w:rPr>
              <w:t>0,01</w:t>
            </w:r>
          </w:p>
        </w:tc>
      </w:tr>
      <w:tr w:rsidR="003A70AF" w14:paraId="7E3AE2C7" w14:textId="77777777" w:rsidTr="00F979C6">
        <w:tc>
          <w:tcPr>
            <w:tcW w:w="1560" w:type="dxa"/>
            <w:tcBorders>
              <w:top w:val="single" w:sz="4" w:space="0" w:color="0070C0"/>
              <w:bottom w:val="single" w:sz="4" w:space="0" w:color="0070C0"/>
            </w:tcBorders>
          </w:tcPr>
          <w:p w14:paraId="12DD9FD5" w14:textId="3E7B0E3A" w:rsidR="003A70AF" w:rsidRDefault="002404BD" w:rsidP="00D675B0">
            <w:pPr>
              <w:spacing w:after="0" w:line="360" w:lineRule="auto"/>
              <w:jc w:val="center"/>
              <w:rPr>
                <w:rFonts w:ascii="Times New Roman" w:hAnsi="Times New Roman"/>
                <w:sz w:val="24"/>
                <w:szCs w:val="24"/>
              </w:rPr>
            </w:pPr>
            <w:proofErr w:type="spellStart"/>
            <w:r>
              <w:rPr>
                <w:rFonts w:ascii="Times New Roman" w:hAnsi="Times New Roman"/>
                <w:sz w:val="24"/>
                <w:szCs w:val="24"/>
              </w:rPr>
              <w:t>Xxxxxxxx</w:t>
            </w:r>
            <w:proofErr w:type="spellEnd"/>
          </w:p>
        </w:tc>
        <w:tc>
          <w:tcPr>
            <w:tcW w:w="1417" w:type="dxa"/>
            <w:tcBorders>
              <w:top w:val="single" w:sz="4" w:space="0" w:color="0070C0"/>
              <w:bottom w:val="single" w:sz="4" w:space="0" w:color="0070C0"/>
            </w:tcBorders>
          </w:tcPr>
          <w:p w14:paraId="5B497AA8" w14:textId="28723FE4"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0,0 (0,4)</w:t>
            </w:r>
          </w:p>
        </w:tc>
        <w:tc>
          <w:tcPr>
            <w:tcW w:w="1269" w:type="dxa"/>
            <w:tcBorders>
              <w:top w:val="single" w:sz="4" w:space="0" w:color="0070C0"/>
              <w:bottom w:val="single" w:sz="4" w:space="0" w:color="0070C0"/>
            </w:tcBorders>
          </w:tcPr>
          <w:p w14:paraId="2CF3556D" w14:textId="6C7BE994"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0,0</w:t>
            </w:r>
          </w:p>
        </w:tc>
        <w:tc>
          <w:tcPr>
            <w:tcW w:w="1416" w:type="dxa"/>
            <w:tcBorders>
              <w:top w:val="single" w:sz="4" w:space="0" w:color="0070C0"/>
              <w:bottom w:val="single" w:sz="4" w:space="0" w:color="0070C0"/>
            </w:tcBorders>
          </w:tcPr>
          <w:p w14:paraId="0E20FAA3" w14:textId="46048517"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3,1 (3,4)</w:t>
            </w:r>
          </w:p>
        </w:tc>
        <w:tc>
          <w:tcPr>
            <w:tcW w:w="1416" w:type="dxa"/>
            <w:tcBorders>
              <w:top w:val="single" w:sz="4" w:space="0" w:color="0070C0"/>
              <w:bottom w:val="single" w:sz="4" w:space="0" w:color="0070C0"/>
            </w:tcBorders>
          </w:tcPr>
          <w:p w14:paraId="223BEFFF" w14:textId="1A803DE3" w:rsidR="003A70AF" w:rsidRDefault="003A70AF" w:rsidP="00D675B0">
            <w:pPr>
              <w:spacing w:after="0" w:line="360" w:lineRule="auto"/>
              <w:jc w:val="center"/>
              <w:rPr>
                <w:rFonts w:ascii="Times New Roman" w:hAnsi="Times New Roman"/>
                <w:sz w:val="24"/>
                <w:szCs w:val="24"/>
              </w:rPr>
            </w:pPr>
            <w:r>
              <w:rPr>
                <w:rFonts w:ascii="Times New Roman" w:hAnsi="Times New Roman"/>
                <w:sz w:val="24"/>
                <w:szCs w:val="24"/>
              </w:rPr>
              <w:t>2,0</w:t>
            </w:r>
          </w:p>
        </w:tc>
        <w:tc>
          <w:tcPr>
            <w:tcW w:w="1416" w:type="dxa"/>
            <w:tcBorders>
              <w:top w:val="single" w:sz="4" w:space="0" w:color="0070C0"/>
              <w:bottom w:val="single" w:sz="4" w:space="0" w:color="0070C0"/>
            </w:tcBorders>
          </w:tcPr>
          <w:p w14:paraId="7072C6A0" w14:textId="56F9BF46" w:rsidR="003A70AF" w:rsidRDefault="00465A1C" w:rsidP="00D675B0">
            <w:pPr>
              <w:spacing w:after="0" w:line="360" w:lineRule="auto"/>
              <w:jc w:val="center"/>
              <w:rPr>
                <w:rFonts w:ascii="Times New Roman" w:hAnsi="Times New Roman"/>
                <w:sz w:val="24"/>
                <w:szCs w:val="24"/>
              </w:rPr>
            </w:pPr>
            <w:r>
              <w:rPr>
                <w:rFonts w:ascii="Times New Roman" w:hAnsi="Times New Roman"/>
                <w:sz w:val="24"/>
                <w:szCs w:val="24"/>
              </w:rPr>
              <w:t>&lt;</w:t>
            </w:r>
            <w:r w:rsidR="00D675B0">
              <w:rPr>
                <w:rFonts w:ascii="Times New Roman" w:hAnsi="Times New Roman"/>
                <w:sz w:val="24"/>
                <w:szCs w:val="24"/>
              </w:rPr>
              <w:t> </w:t>
            </w:r>
            <w:r>
              <w:rPr>
                <w:rFonts w:ascii="Times New Roman" w:hAnsi="Times New Roman"/>
                <w:sz w:val="24"/>
                <w:szCs w:val="24"/>
              </w:rPr>
              <w:t>0,01</w:t>
            </w:r>
          </w:p>
        </w:tc>
      </w:tr>
    </w:tbl>
    <w:p w14:paraId="10BB48D0" w14:textId="675C86A1" w:rsidR="003A70AF" w:rsidRPr="00F979C6" w:rsidRDefault="003A70AF" w:rsidP="00D675B0">
      <w:pPr>
        <w:spacing w:after="0" w:line="360" w:lineRule="auto"/>
        <w:rPr>
          <w:rFonts w:ascii="Times New Roman" w:hAnsi="Times New Roman"/>
          <w:sz w:val="20"/>
          <w:szCs w:val="20"/>
        </w:rPr>
      </w:pPr>
      <w:r w:rsidRPr="00F979C6">
        <w:rPr>
          <w:rFonts w:ascii="Times New Roman" w:hAnsi="Times New Roman"/>
          <w:sz w:val="20"/>
          <w:szCs w:val="20"/>
        </w:rPr>
        <w:t>DP</w:t>
      </w:r>
      <w:r w:rsidR="00D675B0" w:rsidRPr="00F979C6">
        <w:rPr>
          <w:rFonts w:ascii="Times New Roman" w:hAnsi="Times New Roman"/>
          <w:sz w:val="20"/>
          <w:szCs w:val="20"/>
        </w:rPr>
        <w:t> = </w:t>
      </w:r>
      <w:r w:rsidR="00121A59" w:rsidRPr="00F979C6">
        <w:rPr>
          <w:rFonts w:ascii="Times New Roman" w:hAnsi="Times New Roman"/>
          <w:sz w:val="20"/>
          <w:szCs w:val="20"/>
        </w:rPr>
        <w:t>d</w:t>
      </w:r>
      <w:r w:rsidRPr="00F979C6">
        <w:rPr>
          <w:rFonts w:ascii="Times New Roman" w:hAnsi="Times New Roman"/>
          <w:sz w:val="20"/>
          <w:szCs w:val="20"/>
        </w:rPr>
        <w:t>esvio padrão</w:t>
      </w:r>
      <w:r w:rsidR="00F94D00" w:rsidRPr="00F979C6">
        <w:rPr>
          <w:rFonts w:ascii="Times New Roman" w:hAnsi="Times New Roman"/>
          <w:sz w:val="20"/>
          <w:szCs w:val="20"/>
        </w:rPr>
        <w:t>.</w:t>
      </w:r>
    </w:p>
    <w:p w14:paraId="64011035" w14:textId="3D9E7356" w:rsidR="003A70AF" w:rsidRDefault="003A70AF" w:rsidP="00D675B0">
      <w:pPr>
        <w:spacing w:after="0" w:line="360" w:lineRule="auto"/>
        <w:jc w:val="both"/>
        <w:rPr>
          <w:rFonts w:ascii="Times New Roman" w:hAnsi="Times New Roman"/>
          <w:sz w:val="24"/>
          <w:szCs w:val="24"/>
        </w:rPr>
      </w:pPr>
    </w:p>
    <w:sectPr w:rsidR="003A70AF" w:rsidSect="00091BAB">
      <w:foot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99EF" w14:textId="77777777" w:rsidR="00EC7457" w:rsidRDefault="00EC7457" w:rsidP="00B86823">
      <w:pPr>
        <w:spacing w:after="0" w:line="240" w:lineRule="auto"/>
      </w:pPr>
      <w:r>
        <w:separator/>
      </w:r>
    </w:p>
  </w:endnote>
  <w:endnote w:type="continuationSeparator" w:id="0">
    <w:p w14:paraId="64B276F7" w14:textId="77777777" w:rsidR="00EC7457" w:rsidRDefault="00EC7457" w:rsidP="00B86823">
      <w:pPr>
        <w:spacing w:after="0" w:line="240" w:lineRule="auto"/>
      </w:pPr>
      <w:r>
        <w:continuationSeparator/>
      </w:r>
    </w:p>
  </w:endnote>
  <w:endnote w:type="continuationNotice" w:id="1">
    <w:p w14:paraId="3EBD9C8A" w14:textId="77777777" w:rsidR="00EC7457" w:rsidRDefault="00EC7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032182"/>
      <w:docPartObj>
        <w:docPartGallery w:val="Page Numbers (Bottom of Page)"/>
        <w:docPartUnique/>
      </w:docPartObj>
    </w:sdtPr>
    <w:sdtEndPr/>
    <w:sdtContent>
      <w:p w14:paraId="79A686B0" w14:textId="1D90CCD6" w:rsidR="00B4639C" w:rsidRDefault="00B4639C">
        <w:pPr>
          <w:pStyle w:val="Rodap"/>
          <w:jc w:val="right"/>
        </w:pPr>
        <w:r>
          <w:fldChar w:fldCharType="begin"/>
        </w:r>
        <w:r>
          <w:instrText>PAGE   \* MERGEFORMAT</w:instrText>
        </w:r>
        <w:r>
          <w:fldChar w:fldCharType="separate"/>
        </w:r>
        <w:r>
          <w:t>2</w:t>
        </w:r>
        <w:r>
          <w:fldChar w:fldCharType="end"/>
        </w:r>
      </w:p>
    </w:sdtContent>
  </w:sdt>
  <w:p w14:paraId="6F80B4A3" w14:textId="77777777" w:rsidR="00B4639C" w:rsidRDefault="00B463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2795" w14:textId="77777777" w:rsidR="00EC7457" w:rsidRDefault="00EC7457" w:rsidP="00B86823">
      <w:pPr>
        <w:spacing w:after="0" w:line="240" w:lineRule="auto"/>
      </w:pPr>
      <w:r>
        <w:separator/>
      </w:r>
    </w:p>
  </w:footnote>
  <w:footnote w:type="continuationSeparator" w:id="0">
    <w:p w14:paraId="1692385A" w14:textId="77777777" w:rsidR="00EC7457" w:rsidRDefault="00EC7457" w:rsidP="00B86823">
      <w:pPr>
        <w:spacing w:after="0" w:line="240" w:lineRule="auto"/>
      </w:pPr>
      <w:r>
        <w:continuationSeparator/>
      </w:r>
    </w:p>
  </w:footnote>
  <w:footnote w:type="continuationNotice" w:id="1">
    <w:p w14:paraId="4F353F9B" w14:textId="77777777" w:rsidR="00EC7457" w:rsidRDefault="00EC74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4.5pt;height:14.5pt;visibility:visible;mso-wrap-style:square" o:bullet="t">
        <v:imagedata r:id="rId1" o:title=""/>
      </v:shape>
    </w:pict>
  </w:numPicBullet>
  <w:abstractNum w:abstractNumId="0" w15:restartNumberingAfterBreak="0">
    <w:nsid w:val="03E3558F"/>
    <w:multiLevelType w:val="hybridMultilevel"/>
    <w:tmpl w:val="5256FC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6C7857"/>
    <w:multiLevelType w:val="hybridMultilevel"/>
    <w:tmpl w:val="771E4770"/>
    <w:lvl w:ilvl="0" w:tplc="0416000F">
      <w:start w:val="1"/>
      <w:numFmt w:val="decimal"/>
      <w:lvlText w:val="%1."/>
      <w:lvlJc w:val="left"/>
      <w:pPr>
        <w:ind w:left="927"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3C01D9"/>
    <w:multiLevelType w:val="hybridMultilevel"/>
    <w:tmpl w:val="D3D05DC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86B7022"/>
    <w:multiLevelType w:val="hybridMultilevel"/>
    <w:tmpl w:val="53C89F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C9722E"/>
    <w:multiLevelType w:val="hybridMultilevel"/>
    <w:tmpl w:val="0792A7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1797BDA"/>
    <w:multiLevelType w:val="hybridMultilevel"/>
    <w:tmpl w:val="09B499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612695E"/>
    <w:multiLevelType w:val="hybridMultilevel"/>
    <w:tmpl w:val="3B64D1D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651056713">
    <w:abstractNumId w:val="5"/>
  </w:num>
  <w:num w:numId="2" w16cid:durableId="1448502425">
    <w:abstractNumId w:val="1"/>
  </w:num>
  <w:num w:numId="3" w16cid:durableId="12258763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5255747">
    <w:abstractNumId w:val="3"/>
  </w:num>
  <w:num w:numId="5" w16cid:durableId="908659371">
    <w:abstractNumId w:val="0"/>
  </w:num>
  <w:num w:numId="6" w16cid:durableId="931744719">
    <w:abstractNumId w:val="2"/>
  </w:num>
  <w:num w:numId="7" w16cid:durableId="1507012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s-419" w:vendorID="64" w:dllVersion="0" w:nlCheck="1" w:checkStyle="0"/>
  <w:proofState w:spelling="clean"/>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1t7QwNTWwNDUyNTRV0lEKTi0uzszPAykwqQUAVE5PdCwAAAA="/>
  </w:docVars>
  <w:rsids>
    <w:rsidRoot w:val="00E35DFE"/>
    <w:rsid w:val="00004490"/>
    <w:rsid w:val="0001091F"/>
    <w:rsid w:val="0001305F"/>
    <w:rsid w:val="0001595B"/>
    <w:rsid w:val="00017AF9"/>
    <w:rsid w:val="00017F0F"/>
    <w:rsid w:val="00020499"/>
    <w:rsid w:val="000246A5"/>
    <w:rsid w:val="00025CF1"/>
    <w:rsid w:val="0002683A"/>
    <w:rsid w:val="00027AE0"/>
    <w:rsid w:val="00030195"/>
    <w:rsid w:val="000307C1"/>
    <w:rsid w:val="00030F7B"/>
    <w:rsid w:val="000311B0"/>
    <w:rsid w:val="0003342C"/>
    <w:rsid w:val="00035066"/>
    <w:rsid w:val="00037D64"/>
    <w:rsid w:val="0004314B"/>
    <w:rsid w:val="00052592"/>
    <w:rsid w:val="00053FB0"/>
    <w:rsid w:val="000606C5"/>
    <w:rsid w:val="00062718"/>
    <w:rsid w:val="000632E1"/>
    <w:rsid w:val="0006680F"/>
    <w:rsid w:val="00067DB9"/>
    <w:rsid w:val="00072C42"/>
    <w:rsid w:val="00077EE9"/>
    <w:rsid w:val="000809C0"/>
    <w:rsid w:val="00084660"/>
    <w:rsid w:val="00091BAB"/>
    <w:rsid w:val="00094885"/>
    <w:rsid w:val="00096B23"/>
    <w:rsid w:val="00097BE8"/>
    <w:rsid w:val="000A033F"/>
    <w:rsid w:val="000A1279"/>
    <w:rsid w:val="000A4FE6"/>
    <w:rsid w:val="000B102F"/>
    <w:rsid w:val="000B44F4"/>
    <w:rsid w:val="000B5B50"/>
    <w:rsid w:val="000B666B"/>
    <w:rsid w:val="000B73DF"/>
    <w:rsid w:val="000B77D9"/>
    <w:rsid w:val="000C11A0"/>
    <w:rsid w:val="000C1CAC"/>
    <w:rsid w:val="000C52C1"/>
    <w:rsid w:val="000C54AA"/>
    <w:rsid w:val="000D1177"/>
    <w:rsid w:val="000D176A"/>
    <w:rsid w:val="000D3360"/>
    <w:rsid w:val="000D3A94"/>
    <w:rsid w:val="000D3BD0"/>
    <w:rsid w:val="000D3E27"/>
    <w:rsid w:val="000D4745"/>
    <w:rsid w:val="000D4749"/>
    <w:rsid w:val="000D4B85"/>
    <w:rsid w:val="000D7492"/>
    <w:rsid w:val="000D7F81"/>
    <w:rsid w:val="000E1886"/>
    <w:rsid w:val="000E4310"/>
    <w:rsid w:val="000E4F37"/>
    <w:rsid w:val="000F1F23"/>
    <w:rsid w:val="000F3DF7"/>
    <w:rsid w:val="000F40CD"/>
    <w:rsid w:val="000F4864"/>
    <w:rsid w:val="000F4DA0"/>
    <w:rsid w:val="000F730A"/>
    <w:rsid w:val="001021B8"/>
    <w:rsid w:val="0011271F"/>
    <w:rsid w:val="00121A59"/>
    <w:rsid w:val="00125270"/>
    <w:rsid w:val="0012571D"/>
    <w:rsid w:val="001257B6"/>
    <w:rsid w:val="001258F5"/>
    <w:rsid w:val="00130905"/>
    <w:rsid w:val="00131436"/>
    <w:rsid w:val="001346E4"/>
    <w:rsid w:val="00136B7B"/>
    <w:rsid w:val="00136C44"/>
    <w:rsid w:val="0013705A"/>
    <w:rsid w:val="00141D7B"/>
    <w:rsid w:val="001435F2"/>
    <w:rsid w:val="00144E01"/>
    <w:rsid w:val="00151205"/>
    <w:rsid w:val="00153BFC"/>
    <w:rsid w:val="0015422F"/>
    <w:rsid w:val="0015515D"/>
    <w:rsid w:val="001566B1"/>
    <w:rsid w:val="00156760"/>
    <w:rsid w:val="0015759D"/>
    <w:rsid w:val="00161932"/>
    <w:rsid w:val="00165364"/>
    <w:rsid w:val="0016539C"/>
    <w:rsid w:val="00166345"/>
    <w:rsid w:val="00171BF1"/>
    <w:rsid w:val="00171E1F"/>
    <w:rsid w:val="00172618"/>
    <w:rsid w:val="00174668"/>
    <w:rsid w:val="00176485"/>
    <w:rsid w:val="0018218A"/>
    <w:rsid w:val="00184239"/>
    <w:rsid w:val="00184271"/>
    <w:rsid w:val="00185F07"/>
    <w:rsid w:val="001866D5"/>
    <w:rsid w:val="001868BD"/>
    <w:rsid w:val="00196697"/>
    <w:rsid w:val="00197E5D"/>
    <w:rsid w:val="001A0712"/>
    <w:rsid w:val="001A0814"/>
    <w:rsid w:val="001A176C"/>
    <w:rsid w:val="001A2591"/>
    <w:rsid w:val="001A2C24"/>
    <w:rsid w:val="001A3A14"/>
    <w:rsid w:val="001A410A"/>
    <w:rsid w:val="001B3CBD"/>
    <w:rsid w:val="001B54B6"/>
    <w:rsid w:val="001B5DE4"/>
    <w:rsid w:val="001B6422"/>
    <w:rsid w:val="001B76F1"/>
    <w:rsid w:val="001C370B"/>
    <w:rsid w:val="001C3FD0"/>
    <w:rsid w:val="001C4411"/>
    <w:rsid w:val="001C663E"/>
    <w:rsid w:val="001D2640"/>
    <w:rsid w:val="001D2AEC"/>
    <w:rsid w:val="001D2B29"/>
    <w:rsid w:val="001D2FB0"/>
    <w:rsid w:val="001D3B4E"/>
    <w:rsid w:val="001D7193"/>
    <w:rsid w:val="001E484E"/>
    <w:rsid w:val="001E5320"/>
    <w:rsid w:val="001E72BA"/>
    <w:rsid w:val="001E768D"/>
    <w:rsid w:val="001F68CB"/>
    <w:rsid w:val="001F78BE"/>
    <w:rsid w:val="002015B5"/>
    <w:rsid w:val="00202E96"/>
    <w:rsid w:val="00211942"/>
    <w:rsid w:val="00211C3E"/>
    <w:rsid w:val="00211C90"/>
    <w:rsid w:val="00214F45"/>
    <w:rsid w:val="00217B01"/>
    <w:rsid w:val="00217FC1"/>
    <w:rsid w:val="00220032"/>
    <w:rsid w:val="00221085"/>
    <w:rsid w:val="00223045"/>
    <w:rsid w:val="002266D7"/>
    <w:rsid w:val="00226EBE"/>
    <w:rsid w:val="002329BC"/>
    <w:rsid w:val="002329D2"/>
    <w:rsid w:val="00232DF1"/>
    <w:rsid w:val="002340E3"/>
    <w:rsid w:val="00234CD6"/>
    <w:rsid w:val="002404BD"/>
    <w:rsid w:val="00242739"/>
    <w:rsid w:val="00245438"/>
    <w:rsid w:val="002468E2"/>
    <w:rsid w:val="00250131"/>
    <w:rsid w:val="00250896"/>
    <w:rsid w:val="00250FAE"/>
    <w:rsid w:val="00251CDB"/>
    <w:rsid w:val="002541F2"/>
    <w:rsid w:val="00255239"/>
    <w:rsid w:val="002555A4"/>
    <w:rsid w:val="00255A75"/>
    <w:rsid w:val="00265145"/>
    <w:rsid w:val="00265CBC"/>
    <w:rsid w:val="002717D8"/>
    <w:rsid w:val="002779BB"/>
    <w:rsid w:val="00283F18"/>
    <w:rsid w:val="00290163"/>
    <w:rsid w:val="00290486"/>
    <w:rsid w:val="00291CBE"/>
    <w:rsid w:val="00291D61"/>
    <w:rsid w:val="00293175"/>
    <w:rsid w:val="002A48DC"/>
    <w:rsid w:val="002A75C8"/>
    <w:rsid w:val="002A7DFF"/>
    <w:rsid w:val="002B034D"/>
    <w:rsid w:val="002B3778"/>
    <w:rsid w:val="002C4F7D"/>
    <w:rsid w:val="002D1B3F"/>
    <w:rsid w:val="002D3112"/>
    <w:rsid w:val="002D39E9"/>
    <w:rsid w:val="002D51A6"/>
    <w:rsid w:val="002D5375"/>
    <w:rsid w:val="002D5700"/>
    <w:rsid w:val="002D74E6"/>
    <w:rsid w:val="002E00A8"/>
    <w:rsid w:val="002E0C8C"/>
    <w:rsid w:val="002F0A05"/>
    <w:rsid w:val="002F0F13"/>
    <w:rsid w:val="002F1038"/>
    <w:rsid w:val="002F3047"/>
    <w:rsid w:val="002F4022"/>
    <w:rsid w:val="002F45FA"/>
    <w:rsid w:val="002F5955"/>
    <w:rsid w:val="002F5AC6"/>
    <w:rsid w:val="002F726E"/>
    <w:rsid w:val="002F77F6"/>
    <w:rsid w:val="00302101"/>
    <w:rsid w:val="00305B52"/>
    <w:rsid w:val="003067D3"/>
    <w:rsid w:val="003118FD"/>
    <w:rsid w:val="0031272D"/>
    <w:rsid w:val="00314FCA"/>
    <w:rsid w:val="003175CC"/>
    <w:rsid w:val="00325032"/>
    <w:rsid w:val="00327F85"/>
    <w:rsid w:val="00327FD6"/>
    <w:rsid w:val="00331B31"/>
    <w:rsid w:val="00335D13"/>
    <w:rsid w:val="00341FE6"/>
    <w:rsid w:val="00343313"/>
    <w:rsid w:val="00345C64"/>
    <w:rsid w:val="0034601D"/>
    <w:rsid w:val="0034698A"/>
    <w:rsid w:val="0035016F"/>
    <w:rsid w:val="003506F6"/>
    <w:rsid w:val="00354592"/>
    <w:rsid w:val="0035655E"/>
    <w:rsid w:val="00356AFD"/>
    <w:rsid w:val="00360C91"/>
    <w:rsid w:val="00360E77"/>
    <w:rsid w:val="00363301"/>
    <w:rsid w:val="00373E75"/>
    <w:rsid w:val="00374C2E"/>
    <w:rsid w:val="00382164"/>
    <w:rsid w:val="003825BF"/>
    <w:rsid w:val="00382D48"/>
    <w:rsid w:val="00386AD6"/>
    <w:rsid w:val="0039230A"/>
    <w:rsid w:val="00393CE5"/>
    <w:rsid w:val="00397F2F"/>
    <w:rsid w:val="003A106F"/>
    <w:rsid w:val="003A1C2B"/>
    <w:rsid w:val="003A5D95"/>
    <w:rsid w:val="003A70AF"/>
    <w:rsid w:val="003A79F4"/>
    <w:rsid w:val="003C209C"/>
    <w:rsid w:val="003C29B4"/>
    <w:rsid w:val="003C3383"/>
    <w:rsid w:val="003C5E5C"/>
    <w:rsid w:val="003D0204"/>
    <w:rsid w:val="003D29EE"/>
    <w:rsid w:val="003D3741"/>
    <w:rsid w:val="003D5E73"/>
    <w:rsid w:val="003E15D0"/>
    <w:rsid w:val="003E24E3"/>
    <w:rsid w:val="003F06BC"/>
    <w:rsid w:val="003F106D"/>
    <w:rsid w:val="003F177C"/>
    <w:rsid w:val="003F1B6E"/>
    <w:rsid w:val="003F50C4"/>
    <w:rsid w:val="003F5EF4"/>
    <w:rsid w:val="003F6F0A"/>
    <w:rsid w:val="004066C7"/>
    <w:rsid w:val="0040681E"/>
    <w:rsid w:val="0041152D"/>
    <w:rsid w:val="00412046"/>
    <w:rsid w:val="00412D6C"/>
    <w:rsid w:val="00415036"/>
    <w:rsid w:val="004212B6"/>
    <w:rsid w:val="0042174C"/>
    <w:rsid w:val="0042344C"/>
    <w:rsid w:val="004236AC"/>
    <w:rsid w:val="004252BD"/>
    <w:rsid w:val="004263CA"/>
    <w:rsid w:val="004301F1"/>
    <w:rsid w:val="00430B54"/>
    <w:rsid w:val="00431DB6"/>
    <w:rsid w:val="00435629"/>
    <w:rsid w:val="00435F9A"/>
    <w:rsid w:val="00440299"/>
    <w:rsid w:val="00441016"/>
    <w:rsid w:val="00447560"/>
    <w:rsid w:val="00450D07"/>
    <w:rsid w:val="00453400"/>
    <w:rsid w:val="0045522B"/>
    <w:rsid w:val="0045599F"/>
    <w:rsid w:val="00456166"/>
    <w:rsid w:val="00457724"/>
    <w:rsid w:val="00460E40"/>
    <w:rsid w:val="00460EF0"/>
    <w:rsid w:val="00465A1C"/>
    <w:rsid w:val="00465BE7"/>
    <w:rsid w:val="00467CB9"/>
    <w:rsid w:val="0047415F"/>
    <w:rsid w:val="00475515"/>
    <w:rsid w:val="00476F95"/>
    <w:rsid w:val="004802FE"/>
    <w:rsid w:val="00484222"/>
    <w:rsid w:val="00485218"/>
    <w:rsid w:val="004858BE"/>
    <w:rsid w:val="00487738"/>
    <w:rsid w:val="0049121F"/>
    <w:rsid w:val="0049270B"/>
    <w:rsid w:val="00492E67"/>
    <w:rsid w:val="00497A35"/>
    <w:rsid w:val="004A016E"/>
    <w:rsid w:val="004A459F"/>
    <w:rsid w:val="004A46F7"/>
    <w:rsid w:val="004B21E6"/>
    <w:rsid w:val="004B324C"/>
    <w:rsid w:val="004B32BC"/>
    <w:rsid w:val="004B6BBB"/>
    <w:rsid w:val="004C0360"/>
    <w:rsid w:val="004C07D0"/>
    <w:rsid w:val="004C2DBC"/>
    <w:rsid w:val="004C6882"/>
    <w:rsid w:val="004C72A4"/>
    <w:rsid w:val="004C7D8B"/>
    <w:rsid w:val="004D17BA"/>
    <w:rsid w:val="004D1AF3"/>
    <w:rsid w:val="004D441E"/>
    <w:rsid w:val="004D5537"/>
    <w:rsid w:val="004D56EC"/>
    <w:rsid w:val="004D5805"/>
    <w:rsid w:val="004D6DEB"/>
    <w:rsid w:val="004E4831"/>
    <w:rsid w:val="004E61CF"/>
    <w:rsid w:val="004F10F5"/>
    <w:rsid w:val="004F3C1C"/>
    <w:rsid w:val="004F6009"/>
    <w:rsid w:val="004F6249"/>
    <w:rsid w:val="004F6CAE"/>
    <w:rsid w:val="00500937"/>
    <w:rsid w:val="00501E7D"/>
    <w:rsid w:val="00504AD0"/>
    <w:rsid w:val="0050770A"/>
    <w:rsid w:val="00507857"/>
    <w:rsid w:val="005102FD"/>
    <w:rsid w:val="00511456"/>
    <w:rsid w:val="00522C38"/>
    <w:rsid w:val="00523B51"/>
    <w:rsid w:val="00525FFE"/>
    <w:rsid w:val="00531883"/>
    <w:rsid w:val="005335DE"/>
    <w:rsid w:val="0053556C"/>
    <w:rsid w:val="00542349"/>
    <w:rsid w:val="00543100"/>
    <w:rsid w:val="00545541"/>
    <w:rsid w:val="005502BA"/>
    <w:rsid w:val="005524CF"/>
    <w:rsid w:val="005533F8"/>
    <w:rsid w:val="00553483"/>
    <w:rsid w:val="00560CAC"/>
    <w:rsid w:val="005611DB"/>
    <w:rsid w:val="0056177D"/>
    <w:rsid w:val="0056247D"/>
    <w:rsid w:val="005651CE"/>
    <w:rsid w:val="00567C2D"/>
    <w:rsid w:val="00570364"/>
    <w:rsid w:val="00572AF6"/>
    <w:rsid w:val="00574877"/>
    <w:rsid w:val="00574C91"/>
    <w:rsid w:val="0058047D"/>
    <w:rsid w:val="00587A47"/>
    <w:rsid w:val="00594619"/>
    <w:rsid w:val="00595226"/>
    <w:rsid w:val="00595DF7"/>
    <w:rsid w:val="00595F85"/>
    <w:rsid w:val="005A3635"/>
    <w:rsid w:val="005A3FAD"/>
    <w:rsid w:val="005A4C61"/>
    <w:rsid w:val="005A53C4"/>
    <w:rsid w:val="005A5EEB"/>
    <w:rsid w:val="005A695C"/>
    <w:rsid w:val="005B0A01"/>
    <w:rsid w:val="005B4917"/>
    <w:rsid w:val="005B51F2"/>
    <w:rsid w:val="005B7A93"/>
    <w:rsid w:val="005C1408"/>
    <w:rsid w:val="005C69BB"/>
    <w:rsid w:val="005D05E3"/>
    <w:rsid w:val="005D2453"/>
    <w:rsid w:val="005D34DA"/>
    <w:rsid w:val="005D4753"/>
    <w:rsid w:val="005D5FF4"/>
    <w:rsid w:val="005D60C5"/>
    <w:rsid w:val="005E272B"/>
    <w:rsid w:val="005E2D41"/>
    <w:rsid w:val="005F1341"/>
    <w:rsid w:val="005F1D2C"/>
    <w:rsid w:val="005F3244"/>
    <w:rsid w:val="005F431C"/>
    <w:rsid w:val="005F4805"/>
    <w:rsid w:val="006021DB"/>
    <w:rsid w:val="00604AB9"/>
    <w:rsid w:val="00610D11"/>
    <w:rsid w:val="00614FA9"/>
    <w:rsid w:val="00616382"/>
    <w:rsid w:val="00621862"/>
    <w:rsid w:val="00622B28"/>
    <w:rsid w:val="00625AB4"/>
    <w:rsid w:val="00627048"/>
    <w:rsid w:val="00631443"/>
    <w:rsid w:val="00631FB3"/>
    <w:rsid w:val="006332B2"/>
    <w:rsid w:val="0063459F"/>
    <w:rsid w:val="00640542"/>
    <w:rsid w:val="0064205F"/>
    <w:rsid w:val="00644792"/>
    <w:rsid w:val="00646477"/>
    <w:rsid w:val="006465E8"/>
    <w:rsid w:val="00647D8B"/>
    <w:rsid w:val="00651A39"/>
    <w:rsid w:val="006542CB"/>
    <w:rsid w:val="0065469F"/>
    <w:rsid w:val="00657DE4"/>
    <w:rsid w:val="006645BD"/>
    <w:rsid w:val="0066556B"/>
    <w:rsid w:val="00667211"/>
    <w:rsid w:val="00670B7A"/>
    <w:rsid w:val="00670C4D"/>
    <w:rsid w:val="006717D9"/>
    <w:rsid w:val="00671A47"/>
    <w:rsid w:val="006745B0"/>
    <w:rsid w:val="00675628"/>
    <w:rsid w:val="00685F88"/>
    <w:rsid w:val="0068788D"/>
    <w:rsid w:val="006924A4"/>
    <w:rsid w:val="00693BE0"/>
    <w:rsid w:val="00694041"/>
    <w:rsid w:val="006952C4"/>
    <w:rsid w:val="00695E81"/>
    <w:rsid w:val="00696A34"/>
    <w:rsid w:val="00697793"/>
    <w:rsid w:val="006B13C7"/>
    <w:rsid w:val="006B3652"/>
    <w:rsid w:val="006B47D2"/>
    <w:rsid w:val="006B6642"/>
    <w:rsid w:val="006C1B4B"/>
    <w:rsid w:val="006C323E"/>
    <w:rsid w:val="006C497D"/>
    <w:rsid w:val="006C4E8E"/>
    <w:rsid w:val="006C53B0"/>
    <w:rsid w:val="006D0AEA"/>
    <w:rsid w:val="006D37FB"/>
    <w:rsid w:val="006D4D07"/>
    <w:rsid w:val="006E4CFD"/>
    <w:rsid w:val="006F5EEA"/>
    <w:rsid w:val="00701CEF"/>
    <w:rsid w:val="0070201A"/>
    <w:rsid w:val="0070235F"/>
    <w:rsid w:val="00702806"/>
    <w:rsid w:val="00703958"/>
    <w:rsid w:val="0070434F"/>
    <w:rsid w:val="007049F5"/>
    <w:rsid w:val="00707EBF"/>
    <w:rsid w:val="007160D3"/>
    <w:rsid w:val="00716CED"/>
    <w:rsid w:val="00723D0F"/>
    <w:rsid w:val="0072460F"/>
    <w:rsid w:val="0072741A"/>
    <w:rsid w:val="0073020C"/>
    <w:rsid w:val="00730F2E"/>
    <w:rsid w:val="00731BBD"/>
    <w:rsid w:val="00731EFD"/>
    <w:rsid w:val="00740C0D"/>
    <w:rsid w:val="0074373E"/>
    <w:rsid w:val="007443D0"/>
    <w:rsid w:val="007461AA"/>
    <w:rsid w:val="007549AB"/>
    <w:rsid w:val="00755699"/>
    <w:rsid w:val="00755B97"/>
    <w:rsid w:val="0075722E"/>
    <w:rsid w:val="007607BA"/>
    <w:rsid w:val="007665CA"/>
    <w:rsid w:val="00767B02"/>
    <w:rsid w:val="00772EC9"/>
    <w:rsid w:val="00773C27"/>
    <w:rsid w:val="0077607A"/>
    <w:rsid w:val="00787507"/>
    <w:rsid w:val="007877AF"/>
    <w:rsid w:val="00787944"/>
    <w:rsid w:val="00787EFD"/>
    <w:rsid w:val="00791A3A"/>
    <w:rsid w:val="00791BD8"/>
    <w:rsid w:val="00793DC2"/>
    <w:rsid w:val="00795505"/>
    <w:rsid w:val="00797FE4"/>
    <w:rsid w:val="007A117C"/>
    <w:rsid w:val="007A1740"/>
    <w:rsid w:val="007A25BF"/>
    <w:rsid w:val="007A2CD3"/>
    <w:rsid w:val="007A2DF7"/>
    <w:rsid w:val="007A7354"/>
    <w:rsid w:val="007B00AD"/>
    <w:rsid w:val="007B0959"/>
    <w:rsid w:val="007B0D39"/>
    <w:rsid w:val="007B16D7"/>
    <w:rsid w:val="007B1726"/>
    <w:rsid w:val="007B1E6B"/>
    <w:rsid w:val="007B30BD"/>
    <w:rsid w:val="007B3516"/>
    <w:rsid w:val="007B3841"/>
    <w:rsid w:val="007B4B8A"/>
    <w:rsid w:val="007B5C9E"/>
    <w:rsid w:val="007B5E4C"/>
    <w:rsid w:val="007B7396"/>
    <w:rsid w:val="007C0A31"/>
    <w:rsid w:val="007C0E99"/>
    <w:rsid w:val="007C23BF"/>
    <w:rsid w:val="007C2FCA"/>
    <w:rsid w:val="007C458D"/>
    <w:rsid w:val="007C4D31"/>
    <w:rsid w:val="007C5D1D"/>
    <w:rsid w:val="007C5E05"/>
    <w:rsid w:val="007D0164"/>
    <w:rsid w:val="007D0964"/>
    <w:rsid w:val="007D097A"/>
    <w:rsid w:val="007D16D9"/>
    <w:rsid w:val="007D5D92"/>
    <w:rsid w:val="007D6F49"/>
    <w:rsid w:val="007D7214"/>
    <w:rsid w:val="007D73C3"/>
    <w:rsid w:val="007E0AE0"/>
    <w:rsid w:val="007E4159"/>
    <w:rsid w:val="007E51FF"/>
    <w:rsid w:val="007E69F2"/>
    <w:rsid w:val="007E78BE"/>
    <w:rsid w:val="007F20B4"/>
    <w:rsid w:val="007F4078"/>
    <w:rsid w:val="007F5397"/>
    <w:rsid w:val="007F723E"/>
    <w:rsid w:val="00802C29"/>
    <w:rsid w:val="00803A6F"/>
    <w:rsid w:val="00803D8E"/>
    <w:rsid w:val="00805500"/>
    <w:rsid w:val="00806D54"/>
    <w:rsid w:val="008108EA"/>
    <w:rsid w:val="0081289A"/>
    <w:rsid w:val="00815269"/>
    <w:rsid w:val="00820DED"/>
    <w:rsid w:val="00823E6B"/>
    <w:rsid w:val="00823F40"/>
    <w:rsid w:val="008252E6"/>
    <w:rsid w:val="00825D13"/>
    <w:rsid w:val="00825D5A"/>
    <w:rsid w:val="00826114"/>
    <w:rsid w:val="008271E2"/>
    <w:rsid w:val="00831B7D"/>
    <w:rsid w:val="008321F7"/>
    <w:rsid w:val="0083374C"/>
    <w:rsid w:val="00833986"/>
    <w:rsid w:val="00833CC8"/>
    <w:rsid w:val="00834EFB"/>
    <w:rsid w:val="00835486"/>
    <w:rsid w:val="008355FE"/>
    <w:rsid w:val="00836A3E"/>
    <w:rsid w:val="008433D4"/>
    <w:rsid w:val="00846266"/>
    <w:rsid w:val="0085218F"/>
    <w:rsid w:val="0085676A"/>
    <w:rsid w:val="00861E7B"/>
    <w:rsid w:val="00864362"/>
    <w:rsid w:val="008648EC"/>
    <w:rsid w:val="008655C2"/>
    <w:rsid w:val="00872188"/>
    <w:rsid w:val="00872948"/>
    <w:rsid w:val="00873ED1"/>
    <w:rsid w:val="00874421"/>
    <w:rsid w:val="008810A5"/>
    <w:rsid w:val="00881D12"/>
    <w:rsid w:val="00882ECA"/>
    <w:rsid w:val="00883B86"/>
    <w:rsid w:val="00887865"/>
    <w:rsid w:val="00887A50"/>
    <w:rsid w:val="00890414"/>
    <w:rsid w:val="00893EE5"/>
    <w:rsid w:val="00895DAB"/>
    <w:rsid w:val="0089677E"/>
    <w:rsid w:val="008A122D"/>
    <w:rsid w:val="008A5667"/>
    <w:rsid w:val="008B0DE0"/>
    <w:rsid w:val="008B101C"/>
    <w:rsid w:val="008B164E"/>
    <w:rsid w:val="008B63C0"/>
    <w:rsid w:val="008C1A97"/>
    <w:rsid w:val="008C3199"/>
    <w:rsid w:val="008C5042"/>
    <w:rsid w:val="008C5640"/>
    <w:rsid w:val="008C5A05"/>
    <w:rsid w:val="008C6276"/>
    <w:rsid w:val="008D022E"/>
    <w:rsid w:val="008D3090"/>
    <w:rsid w:val="008D4CC4"/>
    <w:rsid w:val="008D5CC4"/>
    <w:rsid w:val="008E0878"/>
    <w:rsid w:val="008E2758"/>
    <w:rsid w:val="008E4906"/>
    <w:rsid w:val="008F05BF"/>
    <w:rsid w:val="008F3F93"/>
    <w:rsid w:val="008F571A"/>
    <w:rsid w:val="008F72D8"/>
    <w:rsid w:val="008F7898"/>
    <w:rsid w:val="008F79D2"/>
    <w:rsid w:val="0091301D"/>
    <w:rsid w:val="0091471C"/>
    <w:rsid w:val="00916225"/>
    <w:rsid w:val="0091792C"/>
    <w:rsid w:val="00920267"/>
    <w:rsid w:val="00924D9B"/>
    <w:rsid w:val="0092609D"/>
    <w:rsid w:val="0092626E"/>
    <w:rsid w:val="00931C38"/>
    <w:rsid w:val="00935D00"/>
    <w:rsid w:val="009368DA"/>
    <w:rsid w:val="00937B38"/>
    <w:rsid w:val="00940245"/>
    <w:rsid w:val="00940501"/>
    <w:rsid w:val="009429E7"/>
    <w:rsid w:val="00945AEC"/>
    <w:rsid w:val="009528CD"/>
    <w:rsid w:val="00954ACE"/>
    <w:rsid w:val="00956098"/>
    <w:rsid w:val="00956D95"/>
    <w:rsid w:val="0095730C"/>
    <w:rsid w:val="00957F78"/>
    <w:rsid w:val="00962980"/>
    <w:rsid w:val="00965B45"/>
    <w:rsid w:val="009665AD"/>
    <w:rsid w:val="009673F3"/>
    <w:rsid w:val="00967B71"/>
    <w:rsid w:val="00970766"/>
    <w:rsid w:val="0097206E"/>
    <w:rsid w:val="00972ED4"/>
    <w:rsid w:val="00973721"/>
    <w:rsid w:val="009737C1"/>
    <w:rsid w:val="00976FE1"/>
    <w:rsid w:val="0098448F"/>
    <w:rsid w:val="00984731"/>
    <w:rsid w:val="00984967"/>
    <w:rsid w:val="00990016"/>
    <w:rsid w:val="00990E5B"/>
    <w:rsid w:val="00991FDC"/>
    <w:rsid w:val="009946F5"/>
    <w:rsid w:val="00994847"/>
    <w:rsid w:val="00994A44"/>
    <w:rsid w:val="009A1CDA"/>
    <w:rsid w:val="009A3025"/>
    <w:rsid w:val="009A454C"/>
    <w:rsid w:val="009A7F7E"/>
    <w:rsid w:val="009B20FD"/>
    <w:rsid w:val="009B35BD"/>
    <w:rsid w:val="009C3D36"/>
    <w:rsid w:val="009C4CCB"/>
    <w:rsid w:val="009C5301"/>
    <w:rsid w:val="009D0501"/>
    <w:rsid w:val="009D3115"/>
    <w:rsid w:val="009D370A"/>
    <w:rsid w:val="009D4370"/>
    <w:rsid w:val="009D5A98"/>
    <w:rsid w:val="009D5C3E"/>
    <w:rsid w:val="009E04F0"/>
    <w:rsid w:val="009E2BB2"/>
    <w:rsid w:val="009E44E8"/>
    <w:rsid w:val="009E4DA9"/>
    <w:rsid w:val="009F1CDE"/>
    <w:rsid w:val="009F269C"/>
    <w:rsid w:val="009F54BC"/>
    <w:rsid w:val="009F6093"/>
    <w:rsid w:val="009F7389"/>
    <w:rsid w:val="009F7CFE"/>
    <w:rsid w:val="00A00715"/>
    <w:rsid w:val="00A009D5"/>
    <w:rsid w:val="00A0113F"/>
    <w:rsid w:val="00A01290"/>
    <w:rsid w:val="00A03160"/>
    <w:rsid w:val="00A04F64"/>
    <w:rsid w:val="00A0562B"/>
    <w:rsid w:val="00A06010"/>
    <w:rsid w:val="00A1011B"/>
    <w:rsid w:val="00A1400B"/>
    <w:rsid w:val="00A16176"/>
    <w:rsid w:val="00A206F4"/>
    <w:rsid w:val="00A21D86"/>
    <w:rsid w:val="00A22138"/>
    <w:rsid w:val="00A2613B"/>
    <w:rsid w:val="00A26188"/>
    <w:rsid w:val="00A27D2E"/>
    <w:rsid w:val="00A30CF4"/>
    <w:rsid w:val="00A313AD"/>
    <w:rsid w:val="00A32063"/>
    <w:rsid w:val="00A32E5D"/>
    <w:rsid w:val="00A33298"/>
    <w:rsid w:val="00A33C92"/>
    <w:rsid w:val="00A357BE"/>
    <w:rsid w:val="00A35E64"/>
    <w:rsid w:val="00A37F3C"/>
    <w:rsid w:val="00A411E1"/>
    <w:rsid w:val="00A437FC"/>
    <w:rsid w:val="00A44EC5"/>
    <w:rsid w:val="00A50E20"/>
    <w:rsid w:val="00A53216"/>
    <w:rsid w:val="00A53722"/>
    <w:rsid w:val="00A53834"/>
    <w:rsid w:val="00A53D06"/>
    <w:rsid w:val="00A54FA7"/>
    <w:rsid w:val="00A55655"/>
    <w:rsid w:val="00A55DCF"/>
    <w:rsid w:val="00A57F48"/>
    <w:rsid w:val="00A615BC"/>
    <w:rsid w:val="00A623EA"/>
    <w:rsid w:val="00A6267E"/>
    <w:rsid w:val="00A70850"/>
    <w:rsid w:val="00A72D00"/>
    <w:rsid w:val="00A745B9"/>
    <w:rsid w:val="00A7612A"/>
    <w:rsid w:val="00A848E2"/>
    <w:rsid w:val="00A90808"/>
    <w:rsid w:val="00A91B13"/>
    <w:rsid w:val="00A92064"/>
    <w:rsid w:val="00A938FD"/>
    <w:rsid w:val="00AA012D"/>
    <w:rsid w:val="00AA1E4A"/>
    <w:rsid w:val="00AA35E6"/>
    <w:rsid w:val="00AA4849"/>
    <w:rsid w:val="00AA5CD9"/>
    <w:rsid w:val="00AB0BDA"/>
    <w:rsid w:val="00AB1B06"/>
    <w:rsid w:val="00AB41B0"/>
    <w:rsid w:val="00AB5349"/>
    <w:rsid w:val="00AB5D43"/>
    <w:rsid w:val="00AC0244"/>
    <w:rsid w:val="00AC2DC9"/>
    <w:rsid w:val="00AC3172"/>
    <w:rsid w:val="00AC34AB"/>
    <w:rsid w:val="00AC47D1"/>
    <w:rsid w:val="00AC553A"/>
    <w:rsid w:val="00AC679D"/>
    <w:rsid w:val="00AC78CF"/>
    <w:rsid w:val="00AC7A60"/>
    <w:rsid w:val="00AD0E1B"/>
    <w:rsid w:val="00AD142A"/>
    <w:rsid w:val="00AD22D5"/>
    <w:rsid w:val="00AD2432"/>
    <w:rsid w:val="00AD334E"/>
    <w:rsid w:val="00AD5D61"/>
    <w:rsid w:val="00AD775C"/>
    <w:rsid w:val="00AE003F"/>
    <w:rsid w:val="00AE0A7D"/>
    <w:rsid w:val="00AE3C67"/>
    <w:rsid w:val="00AE49B9"/>
    <w:rsid w:val="00AE5615"/>
    <w:rsid w:val="00AE6B01"/>
    <w:rsid w:val="00AF09FE"/>
    <w:rsid w:val="00AF4D09"/>
    <w:rsid w:val="00AF71FF"/>
    <w:rsid w:val="00AF75E0"/>
    <w:rsid w:val="00B0409D"/>
    <w:rsid w:val="00B04C8F"/>
    <w:rsid w:val="00B04D37"/>
    <w:rsid w:val="00B0662B"/>
    <w:rsid w:val="00B11664"/>
    <w:rsid w:val="00B13BF8"/>
    <w:rsid w:val="00B14834"/>
    <w:rsid w:val="00B17090"/>
    <w:rsid w:val="00B22D5F"/>
    <w:rsid w:val="00B23D03"/>
    <w:rsid w:val="00B2459D"/>
    <w:rsid w:val="00B26221"/>
    <w:rsid w:val="00B26382"/>
    <w:rsid w:val="00B26BDD"/>
    <w:rsid w:val="00B31C4A"/>
    <w:rsid w:val="00B31CD0"/>
    <w:rsid w:val="00B32CC5"/>
    <w:rsid w:val="00B34491"/>
    <w:rsid w:val="00B3605D"/>
    <w:rsid w:val="00B43222"/>
    <w:rsid w:val="00B45DC6"/>
    <w:rsid w:val="00B4639C"/>
    <w:rsid w:val="00B4733A"/>
    <w:rsid w:val="00B504FA"/>
    <w:rsid w:val="00B52148"/>
    <w:rsid w:val="00B6022D"/>
    <w:rsid w:val="00B60C26"/>
    <w:rsid w:val="00B61436"/>
    <w:rsid w:val="00B67318"/>
    <w:rsid w:val="00B71523"/>
    <w:rsid w:val="00B74EF7"/>
    <w:rsid w:val="00B778E5"/>
    <w:rsid w:val="00B83289"/>
    <w:rsid w:val="00B83896"/>
    <w:rsid w:val="00B83F8A"/>
    <w:rsid w:val="00B84E9B"/>
    <w:rsid w:val="00B86823"/>
    <w:rsid w:val="00B90278"/>
    <w:rsid w:val="00B91D8A"/>
    <w:rsid w:val="00B92114"/>
    <w:rsid w:val="00B93EF7"/>
    <w:rsid w:val="00B979FD"/>
    <w:rsid w:val="00BA0768"/>
    <w:rsid w:val="00BA5AF0"/>
    <w:rsid w:val="00BA6200"/>
    <w:rsid w:val="00BA75A0"/>
    <w:rsid w:val="00BA7F52"/>
    <w:rsid w:val="00BB0BE3"/>
    <w:rsid w:val="00BB62DB"/>
    <w:rsid w:val="00BC0DBE"/>
    <w:rsid w:val="00BC307C"/>
    <w:rsid w:val="00BC499B"/>
    <w:rsid w:val="00BC6646"/>
    <w:rsid w:val="00BC7058"/>
    <w:rsid w:val="00BD20AB"/>
    <w:rsid w:val="00BD262E"/>
    <w:rsid w:val="00BD2C30"/>
    <w:rsid w:val="00BD3555"/>
    <w:rsid w:val="00BD4B7E"/>
    <w:rsid w:val="00BD5302"/>
    <w:rsid w:val="00BD546C"/>
    <w:rsid w:val="00BD5C9A"/>
    <w:rsid w:val="00BD6453"/>
    <w:rsid w:val="00BE1BD7"/>
    <w:rsid w:val="00BE2A0E"/>
    <w:rsid w:val="00BE2C0F"/>
    <w:rsid w:val="00BE2D85"/>
    <w:rsid w:val="00BE59AF"/>
    <w:rsid w:val="00BE73A2"/>
    <w:rsid w:val="00C00889"/>
    <w:rsid w:val="00C05698"/>
    <w:rsid w:val="00C12F36"/>
    <w:rsid w:val="00C1683D"/>
    <w:rsid w:val="00C17E60"/>
    <w:rsid w:val="00C22C5F"/>
    <w:rsid w:val="00C262AC"/>
    <w:rsid w:val="00C2670C"/>
    <w:rsid w:val="00C26DD2"/>
    <w:rsid w:val="00C30D75"/>
    <w:rsid w:val="00C32939"/>
    <w:rsid w:val="00C32ED8"/>
    <w:rsid w:val="00C33A3C"/>
    <w:rsid w:val="00C33AB1"/>
    <w:rsid w:val="00C34377"/>
    <w:rsid w:val="00C369A8"/>
    <w:rsid w:val="00C40A4D"/>
    <w:rsid w:val="00C41D31"/>
    <w:rsid w:val="00C4339B"/>
    <w:rsid w:val="00C44DB2"/>
    <w:rsid w:val="00C44F04"/>
    <w:rsid w:val="00C51EF3"/>
    <w:rsid w:val="00C52D0D"/>
    <w:rsid w:val="00C548BE"/>
    <w:rsid w:val="00C54D77"/>
    <w:rsid w:val="00C6494B"/>
    <w:rsid w:val="00C65105"/>
    <w:rsid w:val="00C66994"/>
    <w:rsid w:val="00C6789F"/>
    <w:rsid w:val="00C740CD"/>
    <w:rsid w:val="00C74EB2"/>
    <w:rsid w:val="00C74F32"/>
    <w:rsid w:val="00C76204"/>
    <w:rsid w:val="00C76812"/>
    <w:rsid w:val="00C8245F"/>
    <w:rsid w:val="00C829C1"/>
    <w:rsid w:val="00C860C0"/>
    <w:rsid w:val="00C86360"/>
    <w:rsid w:val="00C8650A"/>
    <w:rsid w:val="00C905E6"/>
    <w:rsid w:val="00C91893"/>
    <w:rsid w:val="00C92897"/>
    <w:rsid w:val="00C94A14"/>
    <w:rsid w:val="00C95D04"/>
    <w:rsid w:val="00C967BA"/>
    <w:rsid w:val="00C97265"/>
    <w:rsid w:val="00CA3C1F"/>
    <w:rsid w:val="00CB12F7"/>
    <w:rsid w:val="00CB33C8"/>
    <w:rsid w:val="00CB6785"/>
    <w:rsid w:val="00CD4BB0"/>
    <w:rsid w:val="00CE423C"/>
    <w:rsid w:val="00CE659F"/>
    <w:rsid w:val="00CF2FF0"/>
    <w:rsid w:val="00CF60B8"/>
    <w:rsid w:val="00D030C5"/>
    <w:rsid w:val="00D0792F"/>
    <w:rsid w:val="00D1242E"/>
    <w:rsid w:val="00D131E0"/>
    <w:rsid w:val="00D14773"/>
    <w:rsid w:val="00D14DB8"/>
    <w:rsid w:val="00D14EB2"/>
    <w:rsid w:val="00D1597E"/>
    <w:rsid w:val="00D1737C"/>
    <w:rsid w:val="00D205AB"/>
    <w:rsid w:val="00D20E6C"/>
    <w:rsid w:val="00D22F1B"/>
    <w:rsid w:val="00D23409"/>
    <w:rsid w:val="00D2483B"/>
    <w:rsid w:val="00D26DD7"/>
    <w:rsid w:val="00D30EA2"/>
    <w:rsid w:val="00D32EA1"/>
    <w:rsid w:val="00D33326"/>
    <w:rsid w:val="00D3726D"/>
    <w:rsid w:val="00D37942"/>
    <w:rsid w:val="00D54DBF"/>
    <w:rsid w:val="00D56444"/>
    <w:rsid w:val="00D56FB2"/>
    <w:rsid w:val="00D636A0"/>
    <w:rsid w:val="00D675B0"/>
    <w:rsid w:val="00D72670"/>
    <w:rsid w:val="00D80249"/>
    <w:rsid w:val="00D84C75"/>
    <w:rsid w:val="00D867D1"/>
    <w:rsid w:val="00D913F6"/>
    <w:rsid w:val="00D94E6F"/>
    <w:rsid w:val="00D965FF"/>
    <w:rsid w:val="00DA1D8D"/>
    <w:rsid w:val="00DA3F4F"/>
    <w:rsid w:val="00DA4651"/>
    <w:rsid w:val="00DA5305"/>
    <w:rsid w:val="00DA6449"/>
    <w:rsid w:val="00DA6B93"/>
    <w:rsid w:val="00DA77D4"/>
    <w:rsid w:val="00DA7A16"/>
    <w:rsid w:val="00DB0575"/>
    <w:rsid w:val="00DB132A"/>
    <w:rsid w:val="00DB176A"/>
    <w:rsid w:val="00DB5259"/>
    <w:rsid w:val="00DC26B0"/>
    <w:rsid w:val="00DC2D91"/>
    <w:rsid w:val="00DD4014"/>
    <w:rsid w:val="00DD5E1B"/>
    <w:rsid w:val="00DD6B40"/>
    <w:rsid w:val="00DD6F70"/>
    <w:rsid w:val="00DD7AF3"/>
    <w:rsid w:val="00DE0A23"/>
    <w:rsid w:val="00DE103B"/>
    <w:rsid w:val="00DE5F5F"/>
    <w:rsid w:val="00DF0583"/>
    <w:rsid w:val="00DF54B0"/>
    <w:rsid w:val="00DF5D2B"/>
    <w:rsid w:val="00DF7448"/>
    <w:rsid w:val="00E0028A"/>
    <w:rsid w:val="00E009ED"/>
    <w:rsid w:val="00E04345"/>
    <w:rsid w:val="00E07E81"/>
    <w:rsid w:val="00E12F27"/>
    <w:rsid w:val="00E15B83"/>
    <w:rsid w:val="00E20680"/>
    <w:rsid w:val="00E23140"/>
    <w:rsid w:val="00E25085"/>
    <w:rsid w:val="00E257CB"/>
    <w:rsid w:val="00E2676D"/>
    <w:rsid w:val="00E33670"/>
    <w:rsid w:val="00E337C2"/>
    <w:rsid w:val="00E34471"/>
    <w:rsid w:val="00E34618"/>
    <w:rsid w:val="00E35DFE"/>
    <w:rsid w:val="00E36669"/>
    <w:rsid w:val="00E44798"/>
    <w:rsid w:val="00E46426"/>
    <w:rsid w:val="00E47B16"/>
    <w:rsid w:val="00E5092A"/>
    <w:rsid w:val="00E52805"/>
    <w:rsid w:val="00E5344D"/>
    <w:rsid w:val="00E5378B"/>
    <w:rsid w:val="00E55621"/>
    <w:rsid w:val="00E563C5"/>
    <w:rsid w:val="00E57E1E"/>
    <w:rsid w:val="00E61A25"/>
    <w:rsid w:val="00E62D00"/>
    <w:rsid w:val="00E65879"/>
    <w:rsid w:val="00E67121"/>
    <w:rsid w:val="00E6778F"/>
    <w:rsid w:val="00E753BB"/>
    <w:rsid w:val="00E76F67"/>
    <w:rsid w:val="00E775FE"/>
    <w:rsid w:val="00E85C9B"/>
    <w:rsid w:val="00E8675E"/>
    <w:rsid w:val="00E87042"/>
    <w:rsid w:val="00E87D76"/>
    <w:rsid w:val="00E93CD1"/>
    <w:rsid w:val="00E962B0"/>
    <w:rsid w:val="00EA2622"/>
    <w:rsid w:val="00EA70A5"/>
    <w:rsid w:val="00EB1619"/>
    <w:rsid w:val="00EB1682"/>
    <w:rsid w:val="00EB22E5"/>
    <w:rsid w:val="00EB23AE"/>
    <w:rsid w:val="00EB45BD"/>
    <w:rsid w:val="00EB75B1"/>
    <w:rsid w:val="00EB7719"/>
    <w:rsid w:val="00EC0AA7"/>
    <w:rsid w:val="00EC148E"/>
    <w:rsid w:val="00EC17E2"/>
    <w:rsid w:val="00EC18BB"/>
    <w:rsid w:val="00EC5000"/>
    <w:rsid w:val="00EC5741"/>
    <w:rsid w:val="00EC6253"/>
    <w:rsid w:val="00EC7457"/>
    <w:rsid w:val="00ED148C"/>
    <w:rsid w:val="00ED27BD"/>
    <w:rsid w:val="00ED4DF1"/>
    <w:rsid w:val="00ED6F09"/>
    <w:rsid w:val="00EE1AC3"/>
    <w:rsid w:val="00EE2595"/>
    <w:rsid w:val="00EE3501"/>
    <w:rsid w:val="00EE66BE"/>
    <w:rsid w:val="00EE671A"/>
    <w:rsid w:val="00EE6924"/>
    <w:rsid w:val="00F001FB"/>
    <w:rsid w:val="00F01F19"/>
    <w:rsid w:val="00F02264"/>
    <w:rsid w:val="00F05CA4"/>
    <w:rsid w:val="00F06AF7"/>
    <w:rsid w:val="00F07015"/>
    <w:rsid w:val="00F11880"/>
    <w:rsid w:val="00F12D77"/>
    <w:rsid w:val="00F15343"/>
    <w:rsid w:val="00F161DC"/>
    <w:rsid w:val="00F332CF"/>
    <w:rsid w:val="00F37A32"/>
    <w:rsid w:val="00F41BD4"/>
    <w:rsid w:val="00F4617A"/>
    <w:rsid w:val="00F47032"/>
    <w:rsid w:val="00F502F3"/>
    <w:rsid w:val="00F505E7"/>
    <w:rsid w:val="00F531AE"/>
    <w:rsid w:val="00F54405"/>
    <w:rsid w:val="00F62C6B"/>
    <w:rsid w:val="00F67246"/>
    <w:rsid w:val="00F70B66"/>
    <w:rsid w:val="00F72245"/>
    <w:rsid w:val="00F74FCC"/>
    <w:rsid w:val="00F839D9"/>
    <w:rsid w:val="00F87C0D"/>
    <w:rsid w:val="00F9305C"/>
    <w:rsid w:val="00F93795"/>
    <w:rsid w:val="00F94D00"/>
    <w:rsid w:val="00F979C6"/>
    <w:rsid w:val="00F97E09"/>
    <w:rsid w:val="00FA0FD2"/>
    <w:rsid w:val="00FA1479"/>
    <w:rsid w:val="00FA18CF"/>
    <w:rsid w:val="00FA34FA"/>
    <w:rsid w:val="00FA5CA2"/>
    <w:rsid w:val="00FA619C"/>
    <w:rsid w:val="00FA7D29"/>
    <w:rsid w:val="00FB0109"/>
    <w:rsid w:val="00FB1794"/>
    <w:rsid w:val="00FB2EE7"/>
    <w:rsid w:val="00FC1378"/>
    <w:rsid w:val="00FC5643"/>
    <w:rsid w:val="00FC5BB2"/>
    <w:rsid w:val="00FD1212"/>
    <w:rsid w:val="00FD1473"/>
    <w:rsid w:val="00FD1699"/>
    <w:rsid w:val="00FD18D9"/>
    <w:rsid w:val="00FD49C1"/>
    <w:rsid w:val="00FE2A9E"/>
    <w:rsid w:val="00FE2D1A"/>
    <w:rsid w:val="00FE55D7"/>
    <w:rsid w:val="00FF2F32"/>
    <w:rsid w:val="00FF6C40"/>
    <w:rsid w:val="00FF70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096848E"/>
  <w15:chartTrackingRefBased/>
  <w15:docId w15:val="{76854575-8C18-4153-96CA-2AD4504C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DFE"/>
    <w:pPr>
      <w:spacing w:after="200" w:line="276" w:lineRule="auto"/>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3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35DFE"/>
    <w:pPr>
      <w:ind w:left="720"/>
      <w:contextualSpacing/>
    </w:pPr>
    <w:rPr>
      <w:rFonts w:asciiTheme="minorHAnsi" w:eastAsiaTheme="minorHAnsi" w:hAnsiTheme="minorHAnsi" w:cstheme="minorBidi"/>
    </w:rPr>
  </w:style>
  <w:style w:type="character" w:styleId="Hyperlink">
    <w:name w:val="Hyperlink"/>
    <w:basedOn w:val="Fontepargpadro"/>
    <w:uiPriority w:val="99"/>
    <w:unhideWhenUsed/>
    <w:rsid w:val="00E35DFE"/>
    <w:rPr>
      <w:color w:val="0563C1" w:themeColor="hyperlink"/>
      <w:u w:val="single"/>
    </w:rPr>
  </w:style>
  <w:style w:type="character" w:customStyle="1" w:styleId="MenoPendente1">
    <w:name w:val="Menção Pendente1"/>
    <w:basedOn w:val="Fontepargpadro"/>
    <w:uiPriority w:val="99"/>
    <w:semiHidden/>
    <w:unhideWhenUsed/>
    <w:rsid w:val="00AE3C67"/>
    <w:rPr>
      <w:color w:val="605E5C"/>
      <w:shd w:val="clear" w:color="auto" w:fill="E1DFDD"/>
    </w:rPr>
  </w:style>
  <w:style w:type="paragraph" w:styleId="Cabealho">
    <w:name w:val="header"/>
    <w:basedOn w:val="Normal"/>
    <w:link w:val="CabealhoChar"/>
    <w:uiPriority w:val="99"/>
    <w:unhideWhenUsed/>
    <w:rsid w:val="00B868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6823"/>
    <w:rPr>
      <w:rFonts w:ascii="Calibri" w:eastAsia="Times New Roman" w:hAnsi="Calibri" w:cs="Times New Roman"/>
    </w:rPr>
  </w:style>
  <w:style w:type="paragraph" w:styleId="Rodap">
    <w:name w:val="footer"/>
    <w:basedOn w:val="Normal"/>
    <w:link w:val="RodapChar"/>
    <w:uiPriority w:val="99"/>
    <w:unhideWhenUsed/>
    <w:rsid w:val="00B86823"/>
    <w:pPr>
      <w:tabs>
        <w:tab w:val="center" w:pos="4252"/>
        <w:tab w:val="right" w:pos="8504"/>
      </w:tabs>
      <w:spacing w:after="0" w:line="240" w:lineRule="auto"/>
    </w:pPr>
  </w:style>
  <w:style w:type="character" w:customStyle="1" w:styleId="RodapChar">
    <w:name w:val="Rodapé Char"/>
    <w:basedOn w:val="Fontepargpadro"/>
    <w:link w:val="Rodap"/>
    <w:uiPriority w:val="99"/>
    <w:rsid w:val="00B86823"/>
    <w:rPr>
      <w:rFonts w:ascii="Calibri" w:eastAsia="Times New Roman" w:hAnsi="Calibri" w:cs="Times New Roman"/>
    </w:rPr>
  </w:style>
  <w:style w:type="paragraph" w:styleId="Pr-formataoHTML">
    <w:name w:val="HTML Preformatted"/>
    <w:basedOn w:val="Normal"/>
    <w:link w:val="Pr-formataoHTMLChar"/>
    <w:uiPriority w:val="99"/>
    <w:semiHidden/>
    <w:unhideWhenUsed/>
    <w:rsid w:val="000B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0B77D9"/>
    <w:rPr>
      <w:rFonts w:ascii="Courier New" w:eastAsia="Times New Roman" w:hAnsi="Courier New" w:cs="Courier New"/>
      <w:sz w:val="20"/>
      <w:szCs w:val="20"/>
      <w:lang w:eastAsia="pt-BR"/>
    </w:rPr>
  </w:style>
  <w:style w:type="character" w:customStyle="1" w:styleId="y2iqfc">
    <w:name w:val="y2iqfc"/>
    <w:basedOn w:val="Fontepargpadro"/>
    <w:rsid w:val="000B77D9"/>
  </w:style>
  <w:style w:type="paragraph" w:styleId="Textodebalo">
    <w:name w:val="Balloon Text"/>
    <w:basedOn w:val="Normal"/>
    <w:link w:val="TextodebaloChar"/>
    <w:uiPriority w:val="99"/>
    <w:semiHidden/>
    <w:unhideWhenUsed/>
    <w:rsid w:val="00017F0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7F0F"/>
    <w:rPr>
      <w:rFonts w:ascii="Segoe UI" w:eastAsia="Times New Roman" w:hAnsi="Segoe UI" w:cs="Segoe UI"/>
      <w:sz w:val="18"/>
      <w:szCs w:val="18"/>
    </w:rPr>
  </w:style>
  <w:style w:type="character" w:styleId="MenoPendente">
    <w:name w:val="Unresolved Mention"/>
    <w:basedOn w:val="Fontepargpadro"/>
    <w:uiPriority w:val="99"/>
    <w:semiHidden/>
    <w:unhideWhenUsed/>
    <w:rsid w:val="00156760"/>
    <w:rPr>
      <w:color w:val="605E5C"/>
      <w:shd w:val="clear" w:color="auto" w:fill="E1DFDD"/>
    </w:rPr>
  </w:style>
  <w:style w:type="character" w:styleId="Refdecomentrio">
    <w:name w:val="annotation reference"/>
    <w:basedOn w:val="Fontepargpadro"/>
    <w:uiPriority w:val="99"/>
    <w:semiHidden/>
    <w:unhideWhenUsed/>
    <w:rsid w:val="007D6F49"/>
    <w:rPr>
      <w:sz w:val="16"/>
      <w:szCs w:val="16"/>
    </w:rPr>
  </w:style>
  <w:style w:type="paragraph" w:styleId="Textodecomentrio">
    <w:name w:val="annotation text"/>
    <w:basedOn w:val="Normal"/>
    <w:link w:val="TextodecomentrioChar"/>
    <w:uiPriority w:val="99"/>
    <w:unhideWhenUsed/>
    <w:rsid w:val="007D6F49"/>
    <w:pPr>
      <w:spacing w:line="240" w:lineRule="auto"/>
    </w:pPr>
    <w:rPr>
      <w:sz w:val="20"/>
      <w:szCs w:val="20"/>
    </w:rPr>
  </w:style>
  <w:style w:type="character" w:customStyle="1" w:styleId="TextodecomentrioChar">
    <w:name w:val="Texto de comentário Char"/>
    <w:basedOn w:val="Fontepargpadro"/>
    <w:link w:val="Textodecomentrio"/>
    <w:uiPriority w:val="99"/>
    <w:rsid w:val="007D6F49"/>
    <w:rPr>
      <w:rFonts w:ascii="Calibri" w:eastAsia="Times New Roman"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D6F49"/>
    <w:rPr>
      <w:b/>
      <w:bCs/>
    </w:rPr>
  </w:style>
  <w:style w:type="character" w:customStyle="1" w:styleId="AssuntodocomentrioChar">
    <w:name w:val="Assunto do comentário Char"/>
    <w:basedOn w:val="TextodecomentrioChar"/>
    <w:link w:val="Assuntodocomentrio"/>
    <w:uiPriority w:val="99"/>
    <w:semiHidden/>
    <w:rsid w:val="007D6F49"/>
    <w:rPr>
      <w:rFonts w:ascii="Calibri" w:eastAsia="Times New Roman" w:hAnsi="Calibri" w:cs="Times New Roman"/>
      <w:b/>
      <w:bCs/>
      <w:sz w:val="20"/>
      <w:szCs w:val="20"/>
    </w:rPr>
  </w:style>
  <w:style w:type="paragraph" w:styleId="Reviso">
    <w:name w:val="Revision"/>
    <w:hidden/>
    <w:uiPriority w:val="99"/>
    <w:semiHidden/>
    <w:rsid w:val="0055348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29776">
      <w:bodyDiv w:val="1"/>
      <w:marLeft w:val="0"/>
      <w:marRight w:val="0"/>
      <w:marTop w:val="0"/>
      <w:marBottom w:val="0"/>
      <w:divBdr>
        <w:top w:val="none" w:sz="0" w:space="0" w:color="auto"/>
        <w:left w:val="none" w:sz="0" w:space="0" w:color="auto"/>
        <w:bottom w:val="none" w:sz="0" w:space="0" w:color="auto"/>
        <w:right w:val="none" w:sz="0" w:space="0" w:color="auto"/>
      </w:divBdr>
    </w:div>
    <w:div w:id="663508998">
      <w:bodyDiv w:val="1"/>
      <w:marLeft w:val="0"/>
      <w:marRight w:val="0"/>
      <w:marTop w:val="0"/>
      <w:marBottom w:val="0"/>
      <w:divBdr>
        <w:top w:val="none" w:sz="0" w:space="0" w:color="auto"/>
        <w:left w:val="none" w:sz="0" w:space="0" w:color="auto"/>
        <w:bottom w:val="none" w:sz="0" w:space="0" w:color="auto"/>
        <w:right w:val="none" w:sz="0" w:space="0" w:color="auto"/>
      </w:divBdr>
      <w:divsChild>
        <w:div w:id="943852869">
          <w:marLeft w:val="0"/>
          <w:marRight w:val="0"/>
          <w:marTop w:val="0"/>
          <w:marBottom w:val="0"/>
          <w:divBdr>
            <w:top w:val="none" w:sz="0" w:space="0" w:color="auto"/>
            <w:left w:val="none" w:sz="0" w:space="0" w:color="auto"/>
            <w:bottom w:val="none" w:sz="0" w:space="0" w:color="auto"/>
            <w:right w:val="none" w:sz="0" w:space="0" w:color="auto"/>
          </w:divBdr>
        </w:div>
      </w:divsChild>
    </w:div>
    <w:div w:id="990908279">
      <w:bodyDiv w:val="1"/>
      <w:marLeft w:val="0"/>
      <w:marRight w:val="0"/>
      <w:marTop w:val="0"/>
      <w:marBottom w:val="0"/>
      <w:divBdr>
        <w:top w:val="none" w:sz="0" w:space="0" w:color="auto"/>
        <w:left w:val="none" w:sz="0" w:space="0" w:color="auto"/>
        <w:bottom w:val="none" w:sz="0" w:space="0" w:color="auto"/>
        <w:right w:val="none" w:sz="0" w:space="0" w:color="auto"/>
      </w:divBdr>
    </w:div>
    <w:div w:id="1416172021">
      <w:bodyDiv w:val="1"/>
      <w:marLeft w:val="0"/>
      <w:marRight w:val="0"/>
      <w:marTop w:val="0"/>
      <w:marBottom w:val="0"/>
      <w:divBdr>
        <w:top w:val="none" w:sz="0" w:space="0" w:color="auto"/>
        <w:left w:val="none" w:sz="0" w:space="0" w:color="auto"/>
        <w:bottom w:val="none" w:sz="0" w:space="0" w:color="auto"/>
        <w:right w:val="none" w:sz="0" w:space="0" w:color="auto"/>
      </w:divBdr>
    </w:div>
    <w:div w:id="1765685479">
      <w:bodyDiv w:val="1"/>
      <w:marLeft w:val="0"/>
      <w:marRight w:val="0"/>
      <w:marTop w:val="0"/>
      <w:marBottom w:val="0"/>
      <w:divBdr>
        <w:top w:val="none" w:sz="0" w:space="0" w:color="auto"/>
        <w:left w:val="none" w:sz="0" w:space="0" w:color="auto"/>
        <w:bottom w:val="none" w:sz="0" w:space="0" w:color="auto"/>
        <w:right w:val="none" w:sz="0" w:space="0" w:color="auto"/>
      </w:divBdr>
      <w:divsChild>
        <w:div w:id="185148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rcid.org/xxxxxxxxxxxxxxx" TargetMode="External"/><Relationship Id="rId18" Type="http://schemas.openxmlformats.org/officeDocument/2006/relationships/hyperlink" Target="http://www.prisma-statement.org" TargetMode="External"/><Relationship Id="rId26" Type="http://schemas.openxmlformats.org/officeDocument/2006/relationships/hyperlink" Target="https://www.cebm.net/2009/06/oxford-centre-evidence-based-medicine-levels-evidence-march-2009/" TargetMode="External"/><Relationship Id="rId3" Type="http://schemas.openxmlformats.org/officeDocument/2006/relationships/styles" Target="styles.xml"/><Relationship Id="rId21" Type="http://schemas.openxmlformats.org/officeDocument/2006/relationships/hyperlink" Target="https://www.equator-network.org/reporting-guidelines/care/"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oi.org/10.1046/j.1365-2168.2000.01610.x" TargetMode="External"/><Relationship Id="rId25" Type="http://schemas.openxmlformats.org/officeDocument/2006/relationships/hyperlink" Target="http://www.icmje.org/recommendations/browse/publishing-and-editorial-issues/overlapping-publications.html" TargetMode="External"/><Relationship Id="rId2" Type="http://schemas.openxmlformats.org/officeDocument/2006/relationships/numbering" Target="numbering.xml"/><Relationship Id="rId16" Type="http://schemas.openxmlformats.org/officeDocument/2006/relationships/hyperlink" Target="http://www.consort-statement.org/" TargetMode="External"/><Relationship Id="rId20" Type="http://schemas.openxmlformats.org/officeDocument/2006/relationships/hyperlink" Target="https://doi.org/10.1016/j.jclinepi.2007.11.00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xxxxxxxxxxxxxxxx" TargetMode="External"/><Relationship Id="rId24" Type="http://schemas.openxmlformats.org/officeDocument/2006/relationships/hyperlink" Target="http://www.icmje.org/recommendations/browse/roles-and-responsibilities/defining-the-role-of-authors-and-contributors.html" TargetMode="External"/><Relationship Id="rId5" Type="http://schemas.openxmlformats.org/officeDocument/2006/relationships/webSettings" Target="webSettings.xml"/><Relationship Id="rId15" Type="http://schemas.openxmlformats.org/officeDocument/2006/relationships/hyperlink" Target="http://www.icmje.org/recommendations/" TargetMode="External"/><Relationship Id="rId23" Type="http://schemas.openxmlformats.org/officeDocument/2006/relationships/hyperlink" Target="https://doi.org/10.1001/jama.289.1.89" TargetMode="External"/><Relationship Id="rId28" Type="http://schemas.openxmlformats.org/officeDocument/2006/relationships/hyperlink" Target="http://childhoodcancer.cochrane.org/non-randomised-controlled-study-nrs-designs" TargetMode="External"/><Relationship Id="rId10" Type="http://schemas.openxmlformats.org/officeDocument/2006/relationships/image" Target="media/image4.png"/><Relationship Id="rId19" Type="http://schemas.openxmlformats.org/officeDocument/2006/relationships/hyperlink" Target="http://www.strobe-statement.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hyperlink" Target="http://decs.bvs.br/" TargetMode="External"/><Relationship Id="rId22" Type="http://schemas.openxmlformats.org/officeDocument/2006/relationships/hyperlink" Target="http://www.equator-network.org/reporting-guidelines/stard/" TargetMode="External"/><Relationship Id="rId27" Type="http://schemas.openxmlformats.org/officeDocument/2006/relationships/hyperlink" Target="https://doi.org/10.1136/bmj.g1687"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48AC-A4D7-4EF5-BA59-E83D4B63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1546</Words>
  <Characters>8349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Lingerfelt</dc:creator>
  <cp:keywords/>
  <dc:description/>
  <cp:lastModifiedBy>Marina de Britto</cp:lastModifiedBy>
  <cp:revision>81</cp:revision>
  <cp:lastPrinted>2022-10-05T17:29:00Z</cp:lastPrinted>
  <dcterms:created xsi:type="dcterms:W3CDTF">2023-04-11T17:22:00Z</dcterms:created>
  <dcterms:modified xsi:type="dcterms:W3CDTF">2023-04-11T19:38:00Z</dcterms:modified>
</cp:coreProperties>
</file>