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B866" w14:textId="77777777" w:rsidR="005539FF" w:rsidRPr="007A36E2" w:rsidRDefault="005539FF" w:rsidP="005539FF">
      <w:pPr>
        <w:rPr>
          <w:rFonts w:ascii="Verdana" w:hAnsi="Verdana"/>
          <w:b/>
          <w:sz w:val="18"/>
          <w:szCs w:val="18"/>
        </w:rPr>
      </w:pPr>
      <w:r w:rsidRPr="007A36E2">
        <w:rPr>
          <w:rFonts w:ascii="Verdana" w:hAnsi="Verdana"/>
          <w:b/>
          <w:sz w:val="18"/>
          <w:szCs w:val="18"/>
        </w:rPr>
        <w:t>Data: ____/____/___</w:t>
      </w:r>
    </w:p>
    <w:p w14:paraId="188C1DAA" w14:textId="77777777" w:rsidR="005539FF" w:rsidRPr="007A36E2" w:rsidRDefault="005539FF" w:rsidP="005539FF">
      <w:pPr>
        <w:rPr>
          <w:rFonts w:ascii="Verdana" w:hAnsi="Verdana"/>
          <w:sz w:val="18"/>
          <w:szCs w:val="18"/>
        </w:rPr>
      </w:pPr>
    </w:p>
    <w:p w14:paraId="525AB8EE" w14:textId="77777777" w:rsidR="00E929F4" w:rsidRPr="007A36E2" w:rsidRDefault="00E929F4" w:rsidP="005539FF">
      <w:pPr>
        <w:rPr>
          <w:rFonts w:ascii="Verdana" w:hAnsi="Verdana"/>
          <w:b/>
          <w:sz w:val="18"/>
          <w:szCs w:val="18"/>
        </w:rPr>
      </w:pPr>
      <w:r w:rsidRPr="007A36E2">
        <w:rPr>
          <w:rFonts w:ascii="Verdana" w:hAnsi="Verdana"/>
          <w:b/>
          <w:sz w:val="18"/>
          <w:szCs w:val="18"/>
          <w:highlight w:val="yellow"/>
        </w:rPr>
        <w:t>TÍTULO DO MANUSCRITO</w:t>
      </w:r>
    </w:p>
    <w:p w14:paraId="7D7568CF" w14:textId="77777777" w:rsidR="005539FF" w:rsidRPr="007A36E2" w:rsidRDefault="00E929F4" w:rsidP="005539FF">
      <w:pPr>
        <w:jc w:val="center"/>
        <w:rPr>
          <w:rFonts w:ascii="Verdana" w:hAnsi="Verdana"/>
          <w:b/>
          <w:bCs/>
          <w:sz w:val="18"/>
          <w:szCs w:val="18"/>
        </w:rPr>
      </w:pPr>
      <w:r w:rsidRPr="007A36E2">
        <w:rPr>
          <w:rFonts w:ascii="Verdana" w:hAnsi="Verdana"/>
          <w:b/>
          <w:bCs/>
          <w:sz w:val="18"/>
          <w:szCs w:val="18"/>
        </w:rPr>
        <w:t>CARTA DE APRESENTAÇÃO</w:t>
      </w:r>
    </w:p>
    <w:p w14:paraId="1C42D20D" w14:textId="77777777" w:rsidR="00E929F4" w:rsidRPr="007A36E2" w:rsidRDefault="00E929F4" w:rsidP="00E929F4">
      <w:pPr>
        <w:jc w:val="both"/>
        <w:rPr>
          <w:rFonts w:ascii="Verdana" w:hAnsi="Verdana" w:cs="Arial"/>
          <w:sz w:val="18"/>
          <w:szCs w:val="18"/>
        </w:rPr>
      </w:pPr>
      <w:r w:rsidRPr="007A36E2">
        <w:rPr>
          <w:rFonts w:ascii="Verdana" w:hAnsi="Verdana" w:cs="Arial"/>
          <w:sz w:val="18"/>
          <w:szCs w:val="18"/>
        </w:rPr>
        <w:t xml:space="preserve">Essa carta de apresentação deve conter os seguintes </w:t>
      </w:r>
      <w:r w:rsidR="003375F4" w:rsidRPr="007A36E2">
        <w:rPr>
          <w:rFonts w:ascii="Verdana" w:hAnsi="Verdana" w:cs="Arial"/>
          <w:sz w:val="18"/>
          <w:szCs w:val="18"/>
        </w:rPr>
        <w:t>i</w:t>
      </w:r>
      <w:r w:rsidRPr="007A36E2">
        <w:rPr>
          <w:rFonts w:ascii="Verdana" w:hAnsi="Verdana" w:cs="Arial"/>
          <w:sz w:val="18"/>
          <w:szCs w:val="18"/>
        </w:rPr>
        <w:t>tens essenciais relacionados ao manuscrito:</w:t>
      </w:r>
    </w:p>
    <w:p w14:paraId="27E62C9D" w14:textId="77777777" w:rsidR="00B60469" w:rsidRPr="00B60469" w:rsidRDefault="00B60469" w:rsidP="00B60469">
      <w:pPr>
        <w:rPr>
          <w:rFonts w:ascii="Verdana" w:hAnsi="Verdana" w:cs="Arial"/>
          <w:sz w:val="18"/>
          <w:szCs w:val="18"/>
        </w:rPr>
      </w:pPr>
      <w:r w:rsidRPr="00B60469">
        <w:rPr>
          <w:rFonts w:ascii="Verdana" w:hAnsi="Verdana" w:cs="Arial"/>
          <w:sz w:val="18"/>
          <w:szCs w:val="18"/>
        </w:rPr>
        <w:t>(1) uma declaração de que o manuscrito, submetido para possível publicação na revista Diagnóstico e Tratamento, é original e que o texto não está sendo considerado para publicação por nenhum outro periódico;</w:t>
      </w:r>
    </w:p>
    <w:p w14:paraId="444A49C4" w14:textId="77777777" w:rsidR="00B60469" w:rsidRPr="00B60469" w:rsidRDefault="00B60469" w:rsidP="00B60469">
      <w:pPr>
        <w:rPr>
          <w:rFonts w:ascii="Verdana" w:hAnsi="Verdana" w:cs="Arial"/>
          <w:sz w:val="18"/>
          <w:szCs w:val="18"/>
        </w:rPr>
      </w:pPr>
      <w:r w:rsidRPr="00B60469">
        <w:rPr>
          <w:rFonts w:ascii="Verdana" w:hAnsi="Verdana" w:cs="Arial"/>
          <w:sz w:val="18"/>
          <w:szCs w:val="18"/>
        </w:rPr>
        <w:t>(2) uma declaração de que o manuscrito foi aprovado por todos os autores, que concordam em ceder os direitos autorais à Revista, informar todas as fontes de financiamento e declaram todo possível conflito de interesse;</w:t>
      </w:r>
    </w:p>
    <w:p w14:paraId="70FCD006" w14:textId="77777777" w:rsidR="00B60469" w:rsidRPr="00B60469" w:rsidRDefault="00B60469" w:rsidP="00B60469">
      <w:pPr>
        <w:rPr>
          <w:rFonts w:ascii="Verdana" w:hAnsi="Verdana" w:cs="Arial"/>
          <w:sz w:val="18"/>
          <w:szCs w:val="18"/>
        </w:rPr>
      </w:pPr>
      <w:r w:rsidRPr="00B60469">
        <w:rPr>
          <w:rFonts w:ascii="Verdana" w:hAnsi="Verdana" w:cs="Arial"/>
          <w:sz w:val="18"/>
          <w:szCs w:val="18"/>
        </w:rPr>
        <w:t>(3) uma declaração de que o protocolo do estudo foi endossado por um Comitê de Ética Institucional, incluindo data e número de aprovação (no caso de artigos originais). Este item é necessário para absolutamente todos os estudos envolvendo seres humanos ou dados de pacientes (como prontuários médicos), de acordo com as diretrizes do Comitê de Ética em Publicações (Committee on Publication Ethics, COPE), até mesmo para relatos de caso;</w:t>
      </w:r>
    </w:p>
    <w:p w14:paraId="2DC55EA2" w14:textId="77777777" w:rsidR="00B60469" w:rsidRPr="00B60469" w:rsidRDefault="00B60469" w:rsidP="00B60469">
      <w:pPr>
        <w:rPr>
          <w:rFonts w:ascii="Verdana" w:hAnsi="Verdana" w:cs="Arial"/>
          <w:sz w:val="18"/>
          <w:szCs w:val="18"/>
        </w:rPr>
      </w:pPr>
      <w:r w:rsidRPr="00B60469">
        <w:rPr>
          <w:rFonts w:ascii="Verdana" w:hAnsi="Verdana" w:cs="Arial"/>
          <w:sz w:val="18"/>
          <w:szCs w:val="18"/>
        </w:rPr>
        <w:t>(4) uma breve descrição da contribuição de cada autor;</w:t>
      </w:r>
    </w:p>
    <w:p w14:paraId="07CC286C" w14:textId="77777777" w:rsidR="00B60469" w:rsidRPr="00B60469" w:rsidRDefault="00B60469" w:rsidP="00B60469">
      <w:pPr>
        <w:rPr>
          <w:rFonts w:ascii="Verdana" w:hAnsi="Verdana" w:cs="Arial"/>
          <w:sz w:val="18"/>
          <w:szCs w:val="18"/>
        </w:rPr>
      </w:pPr>
      <w:r w:rsidRPr="00B60469">
        <w:rPr>
          <w:rFonts w:ascii="Verdana" w:hAnsi="Verdana" w:cs="Arial"/>
          <w:sz w:val="18"/>
          <w:szCs w:val="18"/>
        </w:rPr>
        <w:t>(5) informar os e-mails de cada autor;</w:t>
      </w:r>
    </w:p>
    <w:p w14:paraId="3E377A39" w14:textId="77777777" w:rsidR="00B60469" w:rsidRPr="00B60469" w:rsidRDefault="00B60469" w:rsidP="00B60469">
      <w:pPr>
        <w:rPr>
          <w:rFonts w:ascii="Verdana" w:hAnsi="Verdana" w:cs="Arial"/>
          <w:sz w:val="18"/>
          <w:szCs w:val="18"/>
        </w:rPr>
      </w:pPr>
      <w:r w:rsidRPr="00B60469">
        <w:rPr>
          <w:rFonts w:ascii="Verdana" w:hAnsi="Verdana" w:cs="Arial"/>
          <w:sz w:val="18"/>
          <w:szCs w:val="18"/>
        </w:rPr>
        <w:t>(6) uma lista com nomes e e-mails de três a cinco revisores em potencial, de fora das instituições dos autores, que poderão ser convidados a critério do editor-chefe para avaliar o manuscrito.</w:t>
      </w:r>
    </w:p>
    <w:p w14:paraId="6872CD13" w14:textId="6FD95323" w:rsidR="00E929F4" w:rsidRPr="007A36E2" w:rsidRDefault="00B60469" w:rsidP="00B60469">
      <w:pPr>
        <w:rPr>
          <w:rFonts w:ascii="Verdana" w:hAnsi="Verdana"/>
          <w:b/>
          <w:bCs/>
          <w:sz w:val="18"/>
          <w:szCs w:val="18"/>
        </w:rPr>
      </w:pPr>
      <w:r w:rsidRPr="00B60469">
        <w:rPr>
          <w:rFonts w:ascii="Verdana" w:hAnsi="Verdana" w:cs="Arial"/>
          <w:sz w:val="18"/>
          <w:szCs w:val="18"/>
        </w:rPr>
        <w:t xml:space="preserve">(7) No caso de o manuscrito ter sido previamente depositado em um servidor de </w:t>
      </w:r>
      <w:proofErr w:type="spellStart"/>
      <w:r w:rsidRPr="00B60469">
        <w:rPr>
          <w:rFonts w:ascii="Verdana" w:hAnsi="Verdana" w:cs="Arial"/>
          <w:sz w:val="18"/>
          <w:szCs w:val="18"/>
        </w:rPr>
        <w:t>preprints</w:t>
      </w:r>
      <w:proofErr w:type="spellEnd"/>
      <w:r w:rsidRPr="00B60469">
        <w:rPr>
          <w:rFonts w:ascii="Verdana" w:hAnsi="Verdana" w:cs="Arial"/>
          <w:sz w:val="18"/>
          <w:szCs w:val="18"/>
        </w:rPr>
        <w:t xml:space="preserve">, é preciso informar em qual servidor </w:t>
      </w:r>
      <w:proofErr w:type="spellStart"/>
      <w:r w:rsidRPr="00B60469">
        <w:rPr>
          <w:rFonts w:ascii="Verdana" w:hAnsi="Verdana" w:cs="Arial"/>
          <w:sz w:val="18"/>
          <w:szCs w:val="18"/>
        </w:rPr>
        <w:t>preprint</w:t>
      </w:r>
      <w:proofErr w:type="spellEnd"/>
      <w:r w:rsidRPr="00B60469">
        <w:rPr>
          <w:rFonts w:ascii="Verdana" w:hAnsi="Verdana" w:cs="Arial"/>
          <w:sz w:val="18"/>
          <w:szCs w:val="18"/>
        </w:rPr>
        <w:t xml:space="preserve"> (link) está depositado e o DOI do manuscrito no servidor.</w:t>
      </w:r>
    </w:p>
    <w:p w14:paraId="17325388" w14:textId="77777777" w:rsidR="007A36E2" w:rsidRPr="007A36E2" w:rsidRDefault="007A36E2" w:rsidP="005539FF">
      <w:pPr>
        <w:rPr>
          <w:rFonts w:ascii="Verdana" w:hAnsi="Verdana"/>
          <w:b/>
          <w:bCs/>
          <w:sz w:val="18"/>
          <w:szCs w:val="18"/>
        </w:rPr>
      </w:pPr>
    </w:p>
    <w:p w14:paraId="00BB4507" w14:textId="77777777" w:rsidR="005539FF" w:rsidRPr="007A36E2" w:rsidRDefault="005539FF" w:rsidP="005539FF">
      <w:pPr>
        <w:rPr>
          <w:rFonts w:ascii="Verdana" w:hAnsi="Verdana"/>
          <w:b/>
          <w:bCs/>
          <w:sz w:val="18"/>
          <w:szCs w:val="18"/>
        </w:rPr>
      </w:pPr>
      <w:r w:rsidRPr="007A36E2">
        <w:rPr>
          <w:rFonts w:ascii="Verdana" w:hAnsi="Verdana"/>
          <w:b/>
          <w:bCs/>
          <w:sz w:val="18"/>
          <w:szCs w:val="18"/>
        </w:rPr>
        <w:t>Atenciosamente,</w:t>
      </w:r>
    </w:p>
    <w:tbl>
      <w:tblPr>
        <w:tblStyle w:val="Tabelacomgrade"/>
        <w:tblW w:w="87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6"/>
        <w:gridCol w:w="3969"/>
      </w:tblGrid>
      <w:tr w:rsidR="00267522" w:rsidRPr="007A36E2" w14:paraId="26423B41" w14:textId="77777777" w:rsidTr="007A36E2">
        <w:tc>
          <w:tcPr>
            <w:tcW w:w="4786" w:type="dxa"/>
            <w:shd w:val="clear" w:color="auto" w:fill="DAEEF3" w:themeFill="accent5" w:themeFillTint="33"/>
          </w:tcPr>
          <w:p w14:paraId="2B53CEFF" w14:textId="77777777" w:rsidR="00267522" w:rsidRPr="007A36E2" w:rsidRDefault="00267522" w:rsidP="00F07CBB">
            <w:pPr>
              <w:spacing w:after="480"/>
              <w:jc w:val="both"/>
              <w:rPr>
                <w:rFonts w:ascii="Verdana" w:hAnsi="Verdana"/>
                <w:b/>
                <w:bCs/>
                <w:sz w:val="18"/>
                <w:szCs w:val="18"/>
              </w:rPr>
            </w:pPr>
            <w:r w:rsidRPr="007A36E2">
              <w:rPr>
                <w:rFonts w:ascii="Verdana" w:hAnsi="Verdana"/>
                <w:b/>
                <w:bCs/>
                <w:sz w:val="18"/>
                <w:szCs w:val="18"/>
              </w:rPr>
              <w:t>Nomes dos autores</w:t>
            </w:r>
          </w:p>
        </w:tc>
        <w:tc>
          <w:tcPr>
            <w:tcW w:w="3969" w:type="dxa"/>
            <w:shd w:val="clear" w:color="auto" w:fill="DAEEF3" w:themeFill="accent5" w:themeFillTint="33"/>
          </w:tcPr>
          <w:p w14:paraId="4938E1FB" w14:textId="77777777" w:rsidR="00267522" w:rsidRPr="007A36E2" w:rsidRDefault="00267522" w:rsidP="00F07CBB">
            <w:pPr>
              <w:spacing w:after="480"/>
              <w:jc w:val="both"/>
              <w:rPr>
                <w:rFonts w:ascii="Verdana" w:hAnsi="Verdana"/>
                <w:b/>
                <w:bCs/>
                <w:sz w:val="18"/>
                <w:szCs w:val="18"/>
              </w:rPr>
            </w:pPr>
            <w:r w:rsidRPr="007A36E2">
              <w:rPr>
                <w:rFonts w:ascii="Verdana" w:hAnsi="Verdana"/>
                <w:b/>
                <w:bCs/>
                <w:sz w:val="18"/>
                <w:szCs w:val="18"/>
              </w:rPr>
              <w:t>Assinaturas</w:t>
            </w:r>
          </w:p>
        </w:tc>
      </w:tr>
      <w:tr w:rsidR="00267522" w:rsidRPr="007A36E2" w14:paraId="3E2FF657" w14:textId="77777777" w:rsidTr="007A36E2">
        <w:tc>
          <w:tcPr>
            <w:tcW w:w="4786" w:type="dxa"/>
          </w:tcPr>
          <w:p w14:paraId="55E7FF55" w14:textId="77777777" w:rsidR="00267522" w:rsidRPr="007A36E2" w:rsidRDefault="00267522" w:rsidP="00F07CBB">
            <w:pPr>
              <w:spacing w:after="480"/>
              <w:jc w:val="both"/>
              <w:rPr>
                <w:rFonts w:ascii="Verdana" w:hAnsi="Verdana"/>
                <w:b/>
                <w:bCs/>
                <w:sz w:val="18"/>
                <w:szCs w:val="18"/>
                <w:lang w:val="en-US"/>
              </w:rPr>
            </w:pPr>
          </w:p>
        </w:tc>
        <w:tc>
          <w:tcPr>
            <w:tcW w:w="3969" w:type="dxa"/>
          </w:tcPr>
          <w:p w14:paraId="403B4E19" w14:textId="77777777" w:rsidR="00267522" w:rsidRPr="007A36E2" w:rsidRDefault="00267522" w:rsidP="00F07CBB">
            <w:pPr>
              <w:spacing w:after="480"/>
              <w:jc w:val="both"/>
              <w:rPr>
                <w:rFonts w:ascii="Verdana" w:hAnsi="Verdana"/>
                <w:b/>
                <w:bCs/>
                <w:sz w:val="18"/>
                <w:szCs w:val="18"/>
                <w:lang w:val="en-US"/>
              </w:rPr>
            </w:pPr>
          </w:p>
        </w:tc>
      </w:tr>
      <w:tr w:rsidR="00267522" w:rsidRPr="007A36E2" w14:paraId="42CC4A49" w14:textId="77777777" w:rsidTr="007A36E2">
        <w:tc>
          <w:tcPr>
            <w:tcW w:w="4786" w:type="dxa"/>
          </w:tcPr>
          <w:p w14:paraId="510A389A" w14:textId="77777777" w:rsidR="00267522" w:rsidRPr="007A36E2" w:rsidRDefault="00267522" w:rsidP="00F07CBB">
            <w:pPr>
              <w:spacing w:after="480"/>
              <w:jc w:val="both"/>
              <w:rPr>
                <w:rFonts w:ascii="Verdana" w:hAnsi="Verdana"/>
                <w:b/>
                <w:bCs/>
                <w:sz w:val="18"/>
                <w:szCs w:val="18"/>
                <w:lang w:val="en-US"/>
              </w:rPr>
            </w:pPr>
          </w:p>
        </w:tc>
        <w:tc>
          <w:tcPr>
            <w:tcW w:w="3969" w:type="dxa"/>
          </w:tcPr>
          <w:p w14:paraId="102A5359" w14:textId="77777777" w:rsidR="00267522" w:rsidRPr="007A36E2" w:rsidRDefault="00267522" w:rsidP="00F07CBB">
            <w:pPr>
              <w:spacing w:after="480"/>
              <w:jc w:val="both"/>
              <w:rPr>
                <w:rFonts w:ascii="Verdana" w:hAnsi="Verdana"/>
                <w:b/>
                <w:bCs/>
                <w:sz w:val="18"/>
                <w:szCs w:val="18"/>
                <w:lang w:val="en-US"/>
              </w:rPr>
            </w:pPr>
          </w:p>
        </w:tc>
      </w:tr>
      <w:tr w:rsidR="00267522" w:rsidRPr="007A36E2" w14:paraId="7A436C95" w14:textId="77777777" w:rsidTr="007A36E2">
        <w:tc>
          <w:tcPr>
            <w:tcW w:w="4786" w:type="dxa"/>
          </w:tcPr>
          <w:p w14:paraId="324A9AE7" w14:textId="77777777" w:rsidR="00267522" w:rsidRPr="007A36E2" w:rsidRDefault="00267522" w:rsidP="00F07CBB">
            <w:pPr>
              <w:spacing w:after="480"/>
              <w:jc w:val="both"/>
              <w:rPr>
                <w:rFonts w:ascii="Verdana" w:hAnsi="Verdana"/>
                <w:b/>
                <w:bCs/>
                <w:sz w:val="18"/>
                <w:szCs w:val="18"/>
                <w:lang w:val="en-US"/>
              </w:rPr>
            </w:pPr>
          </w:p>
        </w:tc>
        <w:tc>
          <w:tcPr>
            <w:tcW w:w="3969" w:type="dxa"/>
          </w:tcPr>
          <w:p w14:paraId="73255539" w14:textId="77777777" w:rsidR="00267522" w:rsidRPr="007A36E2" w:rsidRDefault="00267522" w:rsidP="00F07CBB">
            <w:pPr>
              <w:spacing w:after="480"/>
              <w:jc w:val="both"/>
              <w:rPr>
                <w:rFonts w:ascii="Verdana" w:hAnsi="Verdana"/>
                <w:b/>
                <w:bCs/>
                <w:sz w:val="18"/>
                <w:szCs w:val="18"/>
                <w:lang w:val="en-US"/>
              </w:rPr>
            </w:pPr>
          </w:p>
        </w:tc>
      </w:tr>
      <w:tr w:rsidR="00267522" w:rsidRPr="007A36E2" w14:paraId="608910D8" w14:textId="77777777" w:rsidTr="007A36E2">
        <w:tc>
          <w:tcPr>
            <w:tcW w:w="4786" w:type="dxa"/>
          </w:tcPr>
          <w:p w14:paraId="07A97A28" w14:textId="77777777" w:rsidR="00267522" w:rsidRPr="007A36E2" w:rsidRDefault="00267522" w:rsidP="00F07CBB">
            <w:pPr>
              <w:spacing w:after="480"/>
              <w:jc w:val="both"/>
              <w:rPr>
                <w:rFonts w:ascii="Verdana" w:hAnsi="Verdana"/>
                <w:b/>
                <w:bCs/>
                <w:sz w:val="18"/>
                <w:szCs w:val="18"/>
                <w:lang w:val="en-US"/>
              </w:rPr>
            </w:pPr>
          </w:p>
        </w:tc>
        <w:tc>
          <w:tcPr>
            <w:tcW w:w="3969" w:type="dxa"/>
          </w:tcPr>
          <w:p w14:paraId="0BC004E9" w14:textId="77777777" w:rsidR="00267522" w:rsidRPr="007A36E2" w:rsidRDefault="00267522" w:rsidP="00F07CBB">
            <w:pPr>
              <w:spacing w:after="480"/>
              <w:jc w:val="both"/>
              <w:rPr>
                <w:rFonts w:ascii="Verdana" w:hAnsi="Verdana"/>
                <w:b/>
                <w:bCs/>
                <w:sz w:val="18"/>
                <w:szCs w:val="18"/>
                <w:lang w:val="en-US"/>
              </w:rPr>
            </w:pPr>
          </w:p>
        </w:tc>
      </w:tr>
      <w:tr w:rsidR="00267522" w:rsidRPr="007A36E2" w14:paraId="7A7E7AC1" w14:textId="77777777" w:rsidTr="007A36E2">
        <w:tc>
          <w:tcPr>
            <w:tcW w:w="4786" w:type="dxa"/>
          </w:tcPr>
          <w:p w14:paraId="05582323" w14:textId="77777777" w:rsidR="00267522" w:rsidRPr="007A36E2" w:rsidRDefault="00267522" w:rsidP="00F07CBB">
            <w:pPr>
              <w:spacing w:after="480"/>
              <w:jc w:val="both"/>
              <w:rPr>
                <w:rFonts w:ascii="Verdana" w:hAnsi="Verdana"/>
                <w:b/>
                <w:bCs/>
                <w:sz w:val="18"/>
                <w:szCs w:val="18"/>
                <w:lang w:val="en-US"/>
              </w:rPr>
            </w:pPr>
          </w:p>
        </w:tc>
        <w:tc>
          <w:tcPr>
            <w:tcW w:w="3969" w:type="dxa"/>
          </w:tcPr>
          <w:p w14:paraId="2148A213" w14:textId="77777777" w:rsidR="00267522" w:rsidRPr="007A36E2" w:rsidRDefault="00267522" w:rsidP="00F07CBB">
            <w:pPr>
              <w:spacing w:after="480"/>
              <w:jc w:val="both"/>
              <w:rPr>
                <w:rFonts w:ascii="Verdana" w:hAnsi="Verdana"/>
                <w:b/>
                <w:bCs/>
                <w:sz w:val="18"/>
                <w:szCs w:val="18"/>
                <w:lang w:val="en-US"/>
              </w:rPr>
            </w:pPr>
          </w:p>
        </w:tc>
      </w:tr>
      <w:tr w:rsidR="007A36E2" w:rsidRPr="007A36E2" w14:paraId="69AEFA63" w14:textId="77777777" w:rsidTr="007A36E2">
        <w:tc>
          <w:tcPr>
            <w:tcW w:w="4786" w:type="dxa"/>
          </w:tcPr>
          <w:p w14:paraId="613845BB" w14:textId="77777777" w:rsidR="007A36E2" w:rsidRPr="007A36E2" w:rsidRDefault="007A36E2" w:rsidP="00F07CBB">
            <w:pPr>
              <w:spacing w:after="480"/>
              <w:jc w:val="both"/>
              <w:rPr>
                <w:rFonts w:ascii="Verdana" w:hAnsi="Verdana"/>
                <w:b/>
                <w:bCs/>
                <w:sz w:val="18"/>
                <w:szCs w:val="18"/>
                <w:lang w:val="en-US"/>
              </w:rPr>
            </w:pPr>
          </w:p>
        </w:tc>
        <w:tc>
          <w:tcPr>
            <w:tcW w:w="3969" w:type="dxa"/>
          </w:tcPr>
          <w:p w14:paraId="46D80E72" w14:textId="77777777" w:rsidR="007A36E2" w:rsidRPr="007A36E2" w:rsidRDefault="007A36E2" w:rsidP="00F07CBB">
            <w:pPr>
              <w:spacing w:after="480"/>
              <w:jc w:val="both"/>
              <w:rPr>
                <w:rFonts w:ascii="Verdana" w:hAnsi="Verdana"/>
                <w:b/>
                <w:bCs/>
                <w:sz w:val="18"/>
                <w:szCs w:val="18"/>
                <w:lang w:val="en-US"/>
              </w:rPr>
            </w:pPr>
          </w:p>
        </w:tc>
      </w:tr>
    </w:tbl>
    <w:p w14:paraId="78C89309" w14:textId="77777777" w:rsidR="005539FF" w:rsidRDefault="005539FF" w:rsidP="005539FF">
      <w:pPr>
        <w:rPr>
          <w:rFonts w:ascii="Verdana" w:hAnsi="Verdana"/>
          <w:b/>
          <w:bCs/>
          <w:sz w:val="18"/>
          <w:szCs w:val="18"/>
          <w:lang w:val="en-US"/>
        </w:rPr>
      </w:pPr>
    </w:p>
    <w:sectPr w:rsidR="005539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FF"/>
    <w:rsid w:val="00071862"/>
    <w:rsid w:val="00117594"/>
    <w:rsid w:val="00126AEF"/>
    <w:rsid w:val="00165437"/>
    <w:rsid w:val="00165A28"/>
    <w:rsid w:val="001A647D"/>
    <w:rsid w:val="00233BCF"/>
    <w:rsid w:val="00267522"/>
    <w:rsid w:val="002C0453"/>
    <w:rsid w:val="003375F4"/>
    <w:rsid w:val="00405095"/>
    <w:rsid w:val="004364D2"/>
    <w:rsid w:val="00522170"/>
    <w:rsid w:val="005539FF"/>
    <w:rsid w:val="00695480"/>
    <w:rsid w:val="006A2CCF"/>
    <w:rsid w:val="006E4301"/>
    <w:rsid w:val="007A36E2"/>
    <w:rsid w:val="007E266F"/>
    <w:rsid w:val="00813240"/>
    <w:rsid w:val="00856E1F"/>
    <w:rsid w:val="008A7FE8"/>
    <w:rsid w:val="0090373E"/>
    <w:rsid w:val="00A03CED"/>
    <w:rsid w:val="00B60469"/>
    <w:rsid w:val="00BF0EAA"/>
    <w:rsid w:val="00C60DEA"/>
    <w:rsid w:val="00C83933"/>
    <w:rsid w:val="00D15253"/>
    <w:rsid w:val="00DF4AA1"/>
    <w:rsid w:val="00E0586B"/>
    <w:rsid w:val="00E5511B"/>
    <w:rsid w:val="00E929F4"/>
    <w:rsid w:val="00F07CBB"/>
    <w:rsid w:val="00F42EAB"/>
    <w:rsid w:val="00FB6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B078"/>
  <w15:docId w15:val="{81493440-B5AB-4908-A68F-6D5AED83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5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7A36E2"/>
    <w:rPr>
      <w:i/>
      <w:iCs/>
    </w:rPr>
  </w:style>
  <w:style w:type="paragraph" w:styleId="Textodebalo">
    <w:name w:val="Balloon Text"/>
    <w:basedOn w:val="Normal"/>
    <w:link w:val="TextodebaloChar"/>
    <w:uiPriority w:val="99"/>
    <w:semiHidden/>
    <w:unhideWhenUsed/>
    <w:rsid w:val="007A36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36E2"/>
    <w:rPr>
      <w:rFonts w:ascii="Segoe UI" w:hAnsi="Segoe UI" w:cs="Segoe UI"/>
      <w:sz w:val="18"/>
      <w:szCs w:val="18"/>
    </w:rPr>
  </w:style>
  <w:style w:type="character" w:styleId="Refdecomentrio">
    <w:name w:val="annotation reference"/>
    <w:basedOn w:val="Fontepargpadro"/>
    <w:uiPriority w:val="99"/>
    <w:semiHidden/>
    <w:unhideWhenUsed/>
    <w:rsid w:val="007A36E2"/>
    <w:rPr>
      <w:sz w:val="16"/>
      <w:szCs w:val="16"/>
    </w:rPr>
  </w:style>
  <w:style w:type="paragraph" w:styleId="Textodecomentrio">
    <w:name w:val="annotation text"/>
    <w:basedOn w:val="Normal"/>
    <w:link w:val="TextodecomentrioChar"/>
    <w:uiPriority w:val="99"/>
    <w:semiHidden/>
    <w:unhideWhenUsed/>
    <w:rsid w:val="007A36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36E2"/>
    <w:rPr>
      <w:sz w:val="20"/>
      <w:szCs w:val="20"/>
    </w:rPr>
  </w:style>
  <w:style w:type="paragraph" w:styleId="Assuntodocomentrio">
    <w:name w:val="annotation subject"/>
    <w:basedOn w:val="Textodecomentrio"/>
    <w:next w:val="Textodecomentrio"/>
    <w:link w:val="AssuntodocomentrioChar"/>
    <w:uiPriority w:val="99"/>
    <w:semiHidden/>
    <w:unhideWhenUsed/>
    <w:rsid w:val="007A36E2"/>
    <w:rPr>
      <w:b/>
      <w:bCs/>
    </w:rPr>
  </w:style>
  <w:style w:type="character" w:customStyle="1" w:styleId="AssuntodocomentrioChar">
    <w:name w:val="Assunto do comentário Char"/>
    <w:basedOn w:val="TextodecomentrioChar"/>
    <w:link w:val="Assuntodocomentrio"/>
    <w:uiPriority w:val="99"/>
    <w:semiHidden/>
    <w:rsid w:val="007A36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837">
      <w:bodyDiv w:val="1"/>
      <w:marLeft w:val="0"/>
      <w:marRight w:val="0"/>
      <w:marTop w:val="0"/>
      <w:marBottom w:val="0"/>
      <w:divBdr>
        <w:top w:val="none" w:sz="0" w:space="0" w:color="auto"/>
        <w:left w:val="none" w:sz="0" w:space="0" w:color="auto"/>
        <w:bottom w:val="none" w:sz="0" w:space="0" w:color="auto"/>
        <w:right w:val="none" w:sz="0" w:space="0" w:color="auto"/>
      </w:divBdr>
    </w:div>
    <w:div w:id="5893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mbritto</dc:creator>
  <cp:lastModifiedBy>Marina de Britto</cp:lastModifiedBy>
  <cp:revision>2</cp:revision>
  <dcterms:created xsi:type="dcterms:W3CDTF">2023-04-12T13:49:00Z</dcterms:created>
  <dcterms:modified xsi:type="dcterms:W3CDTF">2023-04-12T13:49:00Z</dcterms:modified>
</cp:coreProperties>
</file>